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1614" w14:textId="3E197972" w:rsidR="005B19F7" w:rsidRPr="00222E68" w:rsidRDefault="00C3218F" w:rsidP="00C3218F">
      <w:pPr>
        <w:widowControl/>
        <w:suppressAutoHyphens w:val="0"/>
        <w:jc w:val="center"/>
        <w:rPr>
          <w:rFonts w:ascii="Tahoma" w:eastAsia="Calibri" w:hAnsi="Tahoma" w:cs="Tahoma"/>
          <w:b/>
          <w:color w:val="000000" w:themeColor="text1"/>
          <w:sz w:val="32"/>
          <w:szCs w:val="22"/>
        </w:rPr>
      </w:pPr>
      <w:r w:rsidRPr="00222E68">
        <w:rPr>
          <w:rFonts w:ascii="Tahoma" w:hAnsi="Tahoma" w:cs="Tahoma"/>
          <w:b/>
          <w:color w:val="000000" w:themeColor="text1"/>
          <w:sz w:val="32"/>
          <w:szCs w:val="22"/>
        </w:rPr>
        <w:t>Supplying the sunshine</w:t>
      </w:r>
    </w:p>
    <w:p w14:paraId="0FB21615" w14:textId="77777777" w:rsidR="005B19F7" w:rsidRPr="00222E68" w:rsidRDefault="005B19F7" w:rsidP="00BB795E">
      <w:pPr>
        <w:widowControl/>
        <w:suppressAutoHyphens w:val="0"/>
        <w:jc w:val="both"/>
        <w:rPr>
          <w:rFonts w:ascii="Tahoma" w:eastAsia="Calibri" w:hAnsi="Tahoma" w:cs="Tahoma"/>
          <w:sz w:val="22"/>
          <w:szCs w:val="22"/>
          <w:lang w:val="en-GB" w:eastAsia="en-US"/>
        </w:rPr>
      </w:pPr>
    </w:p>
    <w:p w14:paraId="5A554F63" w14:textId="3252A4E4" w:rsidR="00212ADC" w:rsidRPr="00D355F1" w:rsidRDefault="00212ADC" w:rsidP="00212ADC">
      <w:pPr>
        <w:widowControl/>
        <w:suppressAutoHyphens w:val="0"/>
        <w:jc w:val="both"/>
        <w:rPr>
          <w:rFonts w:ascii="Tahoma" w:eastAsia="Calibri" w:hAnsi="Tahoma" w:cs="Tahoma"/>
          <w:b/>
          <w:i/>
          <w:sz w:val="22"/>
          <w:szCs w:val="22"/>
        </w:rPr>
      </w:pPr>
      <w:r w:rsidRPr="00D355F1">
        <w:rPr>
          <w:rFonts w:ascii="Tahoma" w:hAnsi="Tahoma" w:cs="Tahoma"/>
          <w:b/>
          <w:i/>
          <w:sz w:val="22"/>
          <w:szCs w:val="22"/>
        </w:rPr>
        <w:t>214 km of well-groomed pistes; the smallest yet highest-altitude village underground train in the world, gliding on air cushions; Austria’s largest ski park</w:t>
      </w:r>
      <w:r w:rsidR="001A0493" w:rsidRPr="00D355F1">
        <w:rPr>
          <w:rFonts w:ascii="Tahoma" w:hAnsi="Tahoma" w:cs="Tahoma"/>
          <w:b/>
          <w:i/>
          <w:sz w:val="22"/>
          <w:szCs w:val="22"/>
        </w:rPr>
        <w:t>s</w:t>
      </w:r>
      <w:r w:rsidRPr="00D355F1">
        <w:rPr>
          <w:rFonts w:ascii="Tahoma" w:hAnsi="Tahoma" w:cs="Tahoma"/>
          <w:b/>
          <w:i/>
          <w:sz w:val="22"/>
          <w:szCs w:val="22"/>
        </w:rPr>
        <w:t xml:space="preserve"> for children – for many years, Serfaus-Fiss-Ladis has been in the Top 10 ski areas in the world. Yet with its three sunny mountain villages, the Tyrolean winter sports region is also the place to be for a spot of springtime skiing. </w:t>
      </w:r>
      <w:r w:rsidR="00D86E80" w:rsidRPr="00D355F1">
        <w:rPr>
          <w:rFonts w:ascii="Tahoma" w:hAnsi="Tahoma" w:cs="Tahoma"/>
          <w:b/>
          <w:i/>
          <w:sz w:val="22"/>
          <w:szCs w:val="22"/>
        </w:rPr>
        <w:t>Attractive benefits await you this season during the Sensation Weeks from 15 March to 21 April 2025.</w:t>
      </w:r>
    </w:p>
    <w:p w14:paraId="15D368CD" w14:textId="77777777" w:rsidR="00212ADC" w:rsidRPr="00D355F1" w:rsidRDefault="00212ADC" w:rsidP="00212ADC">
      <w:pPr>
        <w:widowControl/>
        <w:suppressAutoHyphens w:val="0"/>
        <w:jc w:val="both"/>
        <w:rPr>
          <w:rFonts w:ascii="Tahoma" w:eastAsia="Calibri" w:hAnsi="Tahoma" w:cs="Tahoma"/>
          <w:b/>
          <w:i/>
          <w:sz w:val="22"/>
          <w:szCs w:val="22"/>
          <w:lang w:eastAsia="en-US"/>
        </w:rPr>
      </w:pPr>
    </w:p>
    <w:p w14:paraId="6A684029" w14:textId="77777777" w:rsidR="00212ADC" w:rsidRPr="00D355F1" w:rsidRDefault="00212ADC" w:rsidP="00212ADC">
      <w:pPr>
        <w:widowControl/>
        <w:suppressAutoHyphens w:val="0"/>
        <w:jc w:val="both"/>
        <w:rPr>
          <w:rFonts w:ascii="Tahoma" w:eastAsia="Calibri" w:hAnsi="Tahoma" w:cs="Tahoma"/>
          <w:b/>
          <w:bCs/>
          <w:color w:val="000000" w:themeColor="text1"/>
          <w:sz w:val="22"/>
          <w:szCs w:val="22"/>
        </w:rPr>
      </w:pPr>
      <w:r w:rsidRPr="00D355F1">
        <w:rPr>
          <w:rFonts w:ascii="Tahoma" w:hAnsi="Tahoma" w:cs="Tahoma"/>
          <w:b/>
          <w:bCs/>
          <w:color w:val="000000" w:themeColor="text1"/>
          <w:sz w:val="22"/>
          <w:szCs w:val="22"/>
        </w:rPr>
        <w:t>Serfaus-Fiss-Ladis isn’t just one place in the sun – it's three</w:t>
      </w:r>
    </w:p>
    <w:p w14:paraId="3C724DDF" w14:textId="77777777" w:rsidR="00212ADC" w:rsidRPr="00D355F1" w:rsidRDefault="00212ADC" w:rsidP="00212ADC">
      <w:pPr>
        <w:widowControl/>
        <w:suppressAutoHyphens w:val="0"/>
        <w:jc w:val="both"/>
        <w:rPr>
          <w:rFonts w:ascii="Tahoma" w:eastAsia="Calibri" w:hAnsi="Tahoma" w:cs="Tahoma"/>
          <w:color w:val="000000" w:themeColor="text1"/>
          <w:sz w:val="22"/>
          <w:szCs w:val="22"/>
        </w:rPr>
      </w:pPr>
      <w:r w:rsidRPr="00D355F1">
        <w:rPr>
          <w:rFonts w:ascii="Tahoma" w:hAnsi="Tahoma" w:cs="Tahoma"/>
          <w:color w:val="000000" w:themeColor="text1"/>
          <w:sz w:val="22"/>
          <w:szCs w:val="22"/>
        </w:rPr>
        <w:t>Why do architects always put sun terraces in a south-facing position in their plans? It’s simple – so that you can soak up every ray of sunshine and warm the body and soul, even in the depth of winter. The three villages of Serfaus, Fiss and Ladis also sit atop their own south-facing sun terrace around 1,400 metres above sea level, and a good 600 metres above the Upper Inntal valley in Tyrol. And alongside snow, sun is the most important ingredient for a perfect spring ski week!</w:t>
      </w:r>
    </w:p>
    <w:p w14:paraId="082229D9" w14:textId="77777777" w:rsidR="00212ADC" w:rsidRPr="00D355F1" w:rsidRDefault="00212ADC" w:rsidP="00212ADC">
      <w:pPr>
        <w:widowControl/>
        <w:suppressAutoHyphens w:val="0"/>
        <w:jc w:val="both"/>
        <w:rPr>
          <w:rFonts w:ascii="Tahoma" w:eastAsia="Calibri" w:hAnsi="Tahoma" w:cs="Tahoma"/>
          <w:color w:val="000000" w:themeColor="text1"/>
          <w:sz w:val="22"/>
          <w:szCs w:val="22"/>
          <w:lang w:eastAsia="en-US"/>
        </w:rPr>
      </w:pPr>
    </w:p>
    <w:p w14:paraId="21AC2866" w14:textId="77777777" w:rsidR="00212ADC" w:rsidRPr="00D355F1" w:rsidRDefault="00212ADC" w:rsidP="00212ADC">
      <w:pPr>
        <w:widowControl/>
        <w:suppressAutoHyphens w:val="0"/>
        <w:jc w:val="both"/>
        <w:rPr>
          <w:rFonts w:ascii="Tahoma" w:eastAsia="Calibri" w:hAnsi="Tahoma" w:cs="Tahoma"/>
          <w:b/>
          <w:bCs/>
          <w:color w:val="000000" w:themeColor="text1"/>
          <w:sz w:val="22"/>
          <w:szCs w:val="22"/>
        </w:rPr>
      </w:pPr>
      <w:r w:rsidRPr="00D355F1">
        <w:rPr>
          <w:rFonts w:ascii="Tahoma" w:hAnsi="Tahoma" w:cs="Tahoma"/>
          <w:b/>
          <w:bCs/>
          <w:color w:val="000000" w:themeColor="text1"/>
          <w:sz w:val="22"/>
          <w:szCs w:val="22"/>
        </w:rPr>
        <w:t>A gift from the Snow Queen – guaranteed snow well into April</w:t>
      </w:r>
    </w:p>
    <w:p w14:paraId="64969E3B" w14:textId="26397DC7" w:rsidR="00212ADC" w:rsidRPr="00D355F1" w:rsidRDefault="00212ADC" w:rsidP="00212ADC">
      <w:pPr>
        <w:widowControl/>
        <w:suppressAutoHyphens w:val="0"/>
        <w:jc w:val="both"/>
        <w:rPr>
          <w:rFonts w:ascii="Tahoma" w:eastAsia="Calibri" w:hAnsi="Tahoma" w:cs="Tahoma"/>
          <w:color w:val="000000" w:themeColor="text1"/>
          <w:sz w:val="22"/>
          <w:szCs w:val="22"/>
        </w:rPr>
      </w:pPr>
      <w:r w:rsidRPr="00D355F1">
        <w:rPr>
          <w:rFonts w:ascii="Tahoma" w:hAnsi="Tahoma" w:cs="Tahoma"/>
          <w:color w:val="000000" w:themeColor="text1"/>
          <w:sz w:val="22"/>
          <w:szCs w:val="22"/>
        </w:rPr>
        <w:t xml:space="preserve">When it seems spring is on its way at the bottom of the mountain, winter still has the Serfaus-Fiss-Ladis holiday region in Tyrol firmly in its grip, and in March, there is still plenty of snow here. This is because the ski area rises to an altitude of around 3,000 metres, meaning that the snow sticks around a bit longer, despite the area being south-facing. So until </w:t>
      </w:r>
      <w:r w:rsidR="00084BC1" w:rsidRPr="00D355F1">
        <w:rPr>
          <w:rFonts w:ascii="Tahoma" w:hAnsi="Tahoma" w:cs="Tahoma"/>
          <w:color w:val="000000" w:themeColor="text1"/>
          <w:sz w:val="22"/>
          <w:szCs w:val="22"/>
        </w:rPr>
        <w:t>21</w:t>
      </w:r>
      <w:r w:rsidRPr="00D355F1">
        <w:rPr>
          <w:rFonts w:ascii="Tahoma" w:hAnsi="Tahoma" w:cs="Tahoma"/>
          <w:color w:val="000000" w:themeColor="text1"/>
          <w:sz w:val="22"/>
          <w:szCs w:val="22"/>
        </w:rPr>
        <w:t xml:space="preserve"> April, enjoy a spot of skiing, snowboarding and tobogganing!</w:t>
      </w:r>
    </w:p>
    <w:p w14:paraId="01411AB9" w14:textId="77777777" w:rsidR="00212ADC" w:rsidRPr="00D355F1" w:rsidRDefault="00212ADC" w:rsidP="00212ADC">
      <w:pPr>
        <w:widowControl/>
        <w:suppressAutoHyphens w:val="0"/>
        <w:jc w:val="both"/>
        <w:rPr>
          <w:rFonts w:ascii="Tahoma" w:eastAsia="Calibri" w:hAnsi="Tahoma" w:cs="Tahoma"/>
          <w:color w:val="000000" w:themeColor="text1"/>
          <w:sz w:val="22"/>
          <w:szCs w:val="22"/>
          <w:lang w:eastAsia="en-US"/>
        </w:rPr>
      </w:pPr>
    </w:p>
    <w:p w14:paraId="39AAE427" w14:textId="77777777" w:rsidR="00212ADC" w:rsidRPr="00D355F1" w:rsidRDefault="00212ADC" w:rsidP="00212ADC">
      <w:pPr>
        <w:widowControl/>
        <w:suppressAutoHyphens w:val="0"/>
        <w:jc w:val="both"/>
        <w:rPr>
          <w:rFonts w:ascii="Tahoma" w:eastAsia="Calibri" w:hAnsi="Tahoma" w:cs="Tahoma"/>
          <w:b/>
          <w:bCs/>
          <w:sz w:val="22"/>
          <w:szCs w:val="22"/>
        </w:rPr>
      </w:pPr>
      <w:r w:rsidRPr="00D355F1">
        <w:rPr>
          <w:rFonts w:ascii="Tahoma" w:hAnsi="Tahoma" w:cs="Tahoma"/>
          <w:b/>
          <w:bCs/>
          <w:sz w:val="22"/>
          <w:szCs w:val="22"/>
        </w:rPr>
        <w:t>It’s getting light! The (ski) days are finally getting longer...</w:t>
      </w:r>
    </w:p>
    <w:p w14:paraId="6BFF87CE" w14:textId="478CC6BA" w:rsidR="00212ADC" w:rsidRPr="00D355F1" w:rsidRDefault="00212ADC" w:rsidP="00212ADC">
      <w:pPr>
        <w:widowControl/>
        <w:suppressAutoHyphens w:val="0"/>
        <w:jc w:val="both"/>
        <w:rPr>
          <w:rFonts w:ascii="Tahoma" w:eastAsia="Calibri" w:hAnsi="Tahoma" w:cs="Tahoma"/>
          <w:color w:val="000000" w:themeColor="text1"/>
          <w:sz w:val="22"/>
          <w:szCs w:val="22"/>
        </w:rPr>
      </w:pPr>
      <w:r w:rsidRPr="00D355F1">
        <w:rPr>
          <w:rFonts w:ascii="Tahoma" w:hAnsi="Tahoma" w:cs="Tahoma"/>
          <w:sz w:val="22"/>
          <w:szCs w:val="22"/>
        </w:rPr>
        <w:t>In midwinter, the sun in Serfaus-Fiss-Ladis rises around 8</w:t>
      </w:r>
      <w:r w:rsidR="000E7939" w:rsidRPr="00D355F1">
        <w:rPr>
          <w:rFonts w:ascii="Tahoma" w:hAnsi="Tahoma" w:cs="Tahoma"/>
          <w:sz w:val="22"/>
          <w:szCs w:val="22"/>
        </w:rPr>
        <w:t xml:space="preserve"> </w:t>
      </w:r>
      <w:r w:rsidRPr="00D355F1">
        <w:rPr>
          <w:rFonts w:ascii="Tahoma" w:hAnsi="Tahoma" w:cs="Tahoma"/>
          <w:sz w:val="22"/>
          <w:szCs w:val="22"/>
        </w:rPr>
        <w:t>am and sets around 4.30</w:t>
      </w:r>
      <w:r w:rsidR="00FE00B8" w:rsidRPr="00D355F1">
        <w:rPr>
          <w:rFonts w:ascii="Tahoma" w:hAnsi="Tahoma" w:cs="Tahoma"/>
          <w:sz w:val="22"/>
          <w:szCs w:val="22"/>
        </w:rPr>
        <w:t xml:space="preserve"> </w:t>
      </w:r>
      <w:r w:rsidRPr="00D355F1">
        <w:rPr>
          <w:rFonts w:ascii="Tahoma" w:hAnsi="Tahoma" w:cs="Tahoma"/>
          <w:sz w:val="22"/>
          <w:szCs w:val="22"/>
        </w:rPr>
        <w:t>pm. In March, however, the first rays of sunshine appear around 6.30 am, and the sun starts to set around 6.30</w:t>
      </w:r>
      <w:r w:rsidR="000E7939" w:rsidRPr="00D355F1">
        <w:rPr>
          <w:rFonts w:ascii="Tahoma" w:hAnsi="Tahoma" w:cs="Tahoma"/>
          <w:sz w:val="22"/>
          <w:szCs w:val="22"/>
        </w:rPr>
        <w:t xml:space="preserve"> </w:t>
      </w:r>
      <w:r w:rsidRPr="00D355F1">
        <w:rPr>
          <w:rFonts w:ascii="Tahoma" w:hAnsi="Tahoma" w:cs="Tahoma"/>
          <w:sz w:val="22"/>
          <w:szCs w:val="22"/>
        </w:rPr>
        <w:t>pm. Twelve hours of sunshine versus eight and a half really makes a difference! The sun is already beginning to warm up midmorning, and après-ski drinks are so much more fun in the sunshine!</w:t>
      </w:r>
    </w:p>
    <w:p w14:paraId="4509D4C2" w14:textId="77777777" w:rsidR="00212ADC" w:rsidRPr="00D355F1" w:rsidRDefault="00212ADC" w:rsidP="00212ADC">
      <w:pPr>
        <w:widowControl/>
        <w:suppressAutoHyphens w:val="0"/>
        <w:jc w:val="both"/>
        <w:rPr>
          <w:rFonts w:ascii="Tahoma" w:eastAsia="Calibri" w:hAnsi="Tahoma" w:cs="Tahoma"/>
          <w:color w:val="000000" w:themeColor="text1"/>
          <w:sz w:val="22"/>
          <w:szCs w:val="22"/>
          <w:lang w:eastAsia="en-US"/>
        </w:rPr>
      </w:pPr>
    </w:p>
    <w:p w14:paraId="2533F81C" w14:textId="77777777" w:rsidR="00212ADC" w:rsidRPr="00D355F1" w:rsidRDefault="00212ADC" w:rsidP="00212ADC">
      <w:pPr>
        <w:widowControl/>
        <w:suppressAutoHyphens w:val="0"/>
        <w:jc w:val="both"/>
        <w:rPr>
          <w:rFonts w:ascii="Tahoma" w:eastAsia="Calibri" w:hAnsi="Tahoma" w:cs="Tahoma"/>
          <w:b/>
          <w:bCs/>
          <w:color w:val="000000" w:themeColor="text1"/>
          <w:sz w:val="22"/>
          <w:szCs w:val="22"/>
        </w:rPr>
      </w:pPr>
      <w:r w:rsidRPr="00D355F1">
        <w:rPr>
          <w:rFonts w:ascii="Tahoma" w:hAnsi="Tahoma" w:cs="Tahoma"/>
          <w:b/>
          <w:bCs/>
          <w:color w:val="000000" w:themeColor="text1"/>
          <w:sz w:val="22"/>
          <w:szCs w:val="22"/>
        </w:rPr>
        <w:t>Speaking of après-ski, mountain huts stay open longer in spring</w:t>
      </w:r>
    </w:p>
    <w:p w14:paraId="55C217A6" w14:textId="2C053B29" w:rsidR="00212ADC" w:rsidRPr="00D355F1" w:rsidRDefault="00212ADC" w:rsidP="00212ADC">
      <w:pPr>
        <w:widowControl/>
        <w:suppressAutoHyphens w:val="0"/>
        <w:jc w:val="both"/>
        <w:rPr>
          <w:rFonts w:ascii="Tahoma" w:eastAsia="Calibri" w:hAnsi="Tahoma" w:cs="Tahoma"/>
          <w:color w:val="000000" w:themeColor="text1"/>
          <w:sz w:val="22"/>
          <w:szCs w:val="22"/>
        </w:rPr>
      </w:pPr>
      <w:r w:rsidRPr="00D355F1">
        <w:rPr>
          <w:rFonts w:ascii="Tahoma" w:hAnsi="Tahoma" w:cs="Tahoma"/>
          <w:sz w:val="22"/>
          <w:szCs w:val="22"/>
        </w:rPr>
        <w:t>The Serfaus-Fiss-Ladis ski area is not only renowned for its many kilometres of pistes, but also for its legendary ski huts, such as</w:t>
      </w:r>
      <w:r w:rsidRPr="00D355F1">
        <w:rPr>
          <w:rFonts w:ascii="Tahoma" w:hAnsi="Tahoma" w:cs="Tahoma"/>
          <w:color w:val="000000" w:themeColor="text1"/>
          <w:sz w:val="22"/>
          <w:szCs w:val="22"/>
        </w:rPr>
        <w:t xml:space="preserve"> the Zirbenhütte, the Leithe Wirt and the Seealm Hög. So if the spring snow in the early afternoon feels too thick, simply head to a cosy mountain restaurant in the ski area, or – even better – to one of the sun terraces!</w:t>
      </w:r>
    </w:p>
    <w:p w14:paraId="12120E1B" w14:textId="77777777" w:rsidR="00212ADC" w:rsidRPr="00D355F1" w:rsidRDefault="00212ADC" w:rsidP="00212ADC">
      <w:pPr>
        <w:widowControl/>
        <w:suppressAutoHyphens w:val="0"/>
        <w:jc w:val="both"/>
        <w:rPr>
          <w:rFonts w:ascii="Tahoma" w:eastAsia="Calibri" w:hAnsi="Tahoma" w:cs="Tahoma"/>
          <w:color w:val="000000" w:themeColor="text1"/>
          <w:sz w:val="22"/>
          <w:szCs w:val="22"/>
          <w:lang w:eastAsia="en-US"/>
        </w:rPr>
      </w:pPr>
    </w:p>
    <w:p w14:paraId="59B3CA45" w14:textId="77777777" w:rsidR="00212ADC" w:rsidRPr="00D355F1" w:rsidRDefault="00212ADC" w:rsidP="00212ADC">
      <w:pPr>
        <w:widowControl/>
        <w:suppressAutoHyphens w:val="0"/>
        <w:jc w:val="both"/>
        <w:rPr>
          <w:rFonts w:ascii="Tahoma" w:eastAsia="Calibri" w:hAnsi="Tahoma" w:cs="Tahoma"/>
          <w:b/>
          <w:bCs/>
          <w:color w:val="000000" w:themeColor="text1"/>
          <w:sz w:val="22"/>
          <w:szCs w:val="22"/>
        </w:rPr>
      </w:pPr>
      <w:r w:rsidRPr="00D355F1">
        <w:rPr>
          <w:rFonts w:ascii="Tahoma" w:hAnsi="Tahoma" w:cs="Tahoma"/>
          <w:b/>
          <w:bCs/>
          <w:color w:val="000000" w:themeColor="text1"/>
          <w:sz w:val="22"/>
          <w:szCs w:val="22"/>
        </w:rPr>
        <w:t>As the winter chill starts to disappear, spirits come back to life</w:t>
      </w:r>
    </w:p>
    <w:p w14:paraId="61639633" w14:textId="5238DFDF" w:rsidR="00212ADC" w:rsidRPr="00D355F1" w:rsidRDefault="00212ADC" w:rsidP="00212ADC">
      <w:pPr>
        <w:widowControl/>
        <w:suppressAutoHyphens w:val="0"/>
        <w:jc w:val="both"/>
        <w:rPr>
          <w:rFonts w:ascii="Tahoma" w:eastAsia="Calibri" w:hAnsi="Tahoma" w:cs="Tahoma"/>
          <w:color w:val="000000" w:themeColor="text1"/>
          <w:sz w:val="22"/>
          <w:szCs w:val="22"/>
          <w:lang w:val="en-GB" w:eastAsia="en-US"/>
        </w:rPr>
      </w:pPr>
      <w:r w:rsidRPr="00D355F1">
        <w:rPr>
          <w:rFonts w:ascii="Tahoma" w:hAnsi="Tahoma" w:cs="Tahoma"/>
          <w:color w:val="000000" w:themeColor="text1"/>
          <w:sz w:val="22"/>
          <w:szCs w:val="22"/>
        </w:rPr>
        <w:t xml:space="preserve">Skiing can easily lift your mood, and if the sun finally has enough power to feel warm, then it’s double the fun. Swap the pale look of someone stuck in an office with the healthier tint you get from winter sports. </w:t>
      </w:r>
      <w:r w:rsidR="00736C2A" w:rsidRPr="00D355F1">
        <w:rPr>
          <w:rFonts w:ascii="Tahoma" w:eastAsia="Calibri" w:hAnsi="Tahoma" w:cs="Tahoma"/>
          <w:color w:val="000000" w:themeColor="text1"/>
          <w:sz w:val="22"/>
          <w:szCs w:val="22"/>
          <w:lang w:val="en-GB" w:eastAsia="en-US"/>
        </w:rPr>
        <w:t>With so much sun, even your lounger’s smiling! But take care – don’t forget the sunscreen. This region gets about 2,000 hours of sunshine a year, so high spirits and freckles are virtually inevitable.</w:t>
      </w:r>
    </w:p>
    <w:p w14:paraId="7B9FA06D" w14:textId="77777777" w:rsidR="005678E6" w:rsidRPr="00D355F1" w:rsidRDefault="005678E6" w:rsidP="00212ADC">
      <w:pPr>
        <w:widowControl/>
        <w:suppressAutoHyphens w:val="0"/>
        <w:jc w:val="both"/>
        <w:rPr>
          <w:rFonts w:ascii="Tahoma" w:eastAsia="Calibri" w:hAnsi="Tahoma" w:cs="Tahoma"/>
          <w:color w:val="000000" w:themeColor="text1"/>
          <w:sz w:val="22"/>
          <w:szCs w:val="22"/>
          <w:lang w:val="en-GB" w:eastAsia="en-US"/>
        </w:rPr>
      </w:pPr>
    </w:p>
    <w:p w14:paraId="65293057" w14:textId="243E006E" w:rsidR="005678E6" w:rsidRPr="00D355F1" w:rsidRDefault="005678E6" w:rsidP="005678E6">
      <w:pPr>
        <w:widowControl/>
        <w:suppressAutoHyphens w:val="0"/>
        <w:jc w:val="both"/>
        <w:rPr>
          <w:rFonts w:ascii="Tahoma" w:eastAsia="Calibri" w:hAnsi="Tahoma" w:cs="Tahoma"/>
          <w:b/>
          <w:bCs/>
          <w:color w:val="000000" w:themeColor="text1"/>
          <w:sz w:val="22"/>
          <w:szCs w:val="22"/>
          <w:lang w:eastAsia="en-US"/>
        </w:rPr>
      </w:pPr>
      <w:r w:rsidRPr="00D355F1">
        <w:rPr>
          <w:rFonts w:ascii="Tahoma" w:eastAsia="Calibri" w:hAnsi="Tahoma" w:cs="Tahoma"/>
          <w:b/>
          <w:bCs/>
          <w:color w:val="000000" w:themeColor="text1"/>
          <w:sz w:val="22"/>
          <w:szCs w:val="22"/>
          <w:lang w:eastAsia="en-US"/>
        </w:rPr>
        <w:t>Soak up the sun and save on the side: Sensation Weeks Special 2025</w:t>
      </w:r>
    </w:p>
    <w:p w14:paraId="17819B42" w14:textId="4C0144E8" w:rsidR="005678E6" w:rsidRPr="004120BA" w:rsidRDefault="00791EEA" w:rsidP="005678E6">
      <w:pPr>
        <w:widowControl/>
        <w:suppressAutoHyphens w:val="0"/>
        <w:jc w:val="both"/>
        <w:rPr>
          <w:rFonts w:ascii="Tahoma" w:eastAsia="Calibri" w:hAnsi="Tahoma" w:cs="Tahoma"/>
          <w:color w:val="000000" w:themeColor="text1"/>
          <w:sz w:val="22"/>
          <w:szCs w:val="22"/>
          <w:lang w:eastAsia="en-US"/>
        </w:rPr>
      </w:pPr>
      <w:r w:rsidRPr="00D355F1">
        <w:rPr>
          <w:rFonts w:ascii="Tahoma" w:eastAsia="Calibri" w:hAnsi="Tahoma" w:cs="Tahoma"/>
          <w:color w:val="000000" w:themeColor="text1"/>
          <w:sz w:val="22"/>
          <w:szCs w:val="22"/>
          <w:lang w:eastAsia="en-US"/>
        </w:rPr>
        <w:t>Smart shopper</w:t>
      </w:r>
      <w:r w:rsidR="005678E6" w:rsidRPr="00D355F1">
        <w:rPr>
          <w:rFonts w:ascii="Tahoma" w:eastAsia="Calibri" w:hAnsi="Tahoma" w:cs="Tahoma"/>
          <w:color w:val="000000" w:themeColor="text1"/>
          <w:sz w:val="22"/>
          <w:szCs w:val="22"/>
          <w:lang w:eastAsia="en-US"/>
        </w:rPr>
        <w:t xml:space="preserve"> watch out: At the end of the season from 15 March to 21 April 2025, Serfaus-Fiss-Ladis is hosting the </w:t>
      </w:r>
      <w:r w:rsidRPr="00D355F1">
        <w:rPr>
          <w:rFonts w:ascii="Tahoma" w:eastAsia="Calibri" w:hAnsi="Tahoma" w:cs="Tahoma"/>
          <w:i/>
          <w:iCs/>
          <w:color w:val="000000" w:themeColor="text1"/>
          <w:sz w:val="22"/>
          <w:szCs w:val="22"/>
          <w:lang w:eastAsia="en-US"/>
        </w:rPr>
        <w:t>Sensation Weeks Special</w:t>
      </w:r>
      <w:r w:rsidR="005678E6" w:rsidRPr="00D355F1">
        <w:rPr>
          <w:rFonts w:ascii="Tahoma" w:eastAsia="Calibri" w:hAnsi="Tahoma" w:cs="Tahoma"/>
          <w:i/>
          <w:iCs/>
          <w:color w:val="000000" w:themeColor="text1"/>
          <w:sz w:val="22"/>
          <w:szCs w:val="22"/>
          <w:lang w:eastAsia="en-US"/>
        </w:rPr>
        <w:t xml:space="preserve"> 2025</w:t>
      </w:r>
      <w:r w:rsidR="005678E6" w:rsidRPr="00D355F1">
        <w:rPr>
          <w:rFonts w:ascii="Tahoma" w:eastAsia="Calibri" w:hAnsi="Tahoma" w:cs="Tahoma"/>
          <w:color w:val="000000" w:themeColor="text1"/>
          <w:sz w:val="22"/>
          <w:szCs w:val="22"/>
          <w:lang w:eastAsia="en-US"/>
        </w:rPr>
        <w:t xml:space="preserve">. Under the motto </w:t>
      </w:r>
      <w:r w:rsidRPr="00D355F1">
        <w:rPr>
          <w:rFonts w:ascii="Tahoma" w:eastAsia="Calibri" w:hAnsi="Tahoma" w:cs="Tahoma"/>
          <w:color w:val="000000" w:themeColor="text1"/>
          <w:sz w:val="22"/>
          <w:szCs w:val="22"/>
          <w:lang w:eastAsia="en-US"/>
        </w:rPr>
        <w:t>“Weil wir’s genießen”</w:t>
      </w:r>
      <w:r w:rsidR="005678E6" w:rsidRPr="00D355F1">
        <w:rPr>
          <w:rFonts w:ascii="Tahoma" w:eastAsia="Calibri" w:hAnsi="Tahoma" w:cs="Tahoma"/>
          <w:color w:val="000000" w:themeColor="text1"/>
          <w:sz w:val="22"/>
          <w:szCs w:val="22"/>
          <w:lang w:eastAsia="en-US"/>
        </w:rPr>
        <w:t xml:space="preserve">, the three mountain villages are celebrating a unique combination of spring skiing and culinary delights. </w:t>
      </w:r>
      <w:r w:rsidR="006C587B" w:rsidRPr="00D355F1">
        <w:rPr>
          <w:rFonts w:ascii="Tahoma" w:eastAsia="Calibri" w:hAnsi="Tahoma" w:cs="Tahoma"/>
          <w:color w:val="000000" w:themeColor="text1"/>
          <w:sz w:val="22"/>
          <w:szCs w:val="22"/>
          <w:lang w:eastAsia="en-US"/>
        </w:rPr>
        <w:t>Visitors</w:t>
      </w:r>
      <w:r w:rsidR="005678E6" w:rsidRPr="00D355F1">
        <w:rPr>
          <w:rFonts w:ascii="Tahoma" w:eastAsia="Calibri" w:hAnsi="Tahoma" w:cs="Tahoma"/>
          <w:color w:val="000000" w:themeColor="text1"/>
          <w:sz w:val="22"/>
          <w:szCs w:val="22"/>
          <w:lang w:eastAsia="en-US"/>
        </w:rPr>
        <w:t xml:space="preserve"> can look forward to sunny days of skiing </w:t>
      </w:r>
      <w:r w:rsidR="009D7539" w:rsidRPr="00D355F1">
        <w:rPr>
          <w:rFonts w:ascii="Tahoma" w:eastAsia="Calibri" w:hAnsi="Tahoma" w:cs="Tahoma"/>
          <w:color w:val="000000" w:themeColor="text1"/>
          <w:sz w:val="22"/>
          <w:szCs w:val="22"/>
          <w:lang w:eastAsia="en-US"/>
        </w:rPr>
        <w:t>–</w:t>
      </w:r>
      <w:r w:rsidR="005678E6" w:rsidRPr="00D355F1">
        <w:rPr>
          <w:rFonts w:ascii="Tahoma" w:eastAsia="Calibri" w:hAnsi="Tahoma" w:cs="Tahoma"/>
          <w:color w:val="000000" w:themeColor="text1"/>
          <w:sz w:val="22"/>
          <w:szCs w:val="22"/>
          <w:lang w:eastAsia="en-US"/>
        </w:rPr>
        <w:t xml:space="preserve"> and cheaper lift prices. Numerous </w:t>
      </w:r>
      <w:r w:rsidR="005678E6" w:rsidRPr="00D355F1">
        <w:rPr>
          <w:rFonts w:ascii="Tahoma" w:eastAsia="Calibri" w:hAnsi="Tahoma" w:cs="Tahoma"/>
          <w:color w:val="000000" w:themeColor="text1"/>
          <w:sz w:val="22"/>
          <w:szCs w:val="22"/>
          <w:lang w:eastAsia="en-US"/>
        </w:rPr>
        <w:lastRenderedPageBreak/>
        <w:t xml:space="preserve">offers and discounts are </w:t>
      </w:r>
      <w:r w:rsidR="00976F92" w:rsidRPr="00D355F1">
        <w:rPr>
          <w:rFonts w:ascii="Tahoma" w:eastAsia="Calibri" w:hAnsi="Tahoma" w:cs="Tahoma"/>
          <w:color w:val="000000" w:themeColor="text1"/>
          <w:sz w:val="22"/>
          <w:szCs w:val="22"/>
          <w:lang w:eastAsia="en-US"/>
        </w:rPr>
        <w:t>availa</w:t>
      </w:r>
      <w:r w:rsidR="00835E85" w:rsidRPr="00D355F1">
        <w:rPr>
          <w:rFonts w:ascii="Tahoma" w:eastAsia="Calibri" w:hAnsi="Tahoma" w:cs="Tahoma"/>
          <w:color w:val="000000" w:themeColor="text1"/>
          <w:sz w:val="22"/>
          <w:szCs w:val="22"/>
          <w:lang w:eastAsia="en-US"/>
        </w:rPr>
        <w:t>ble</w:t>
      </w:r>
      <w:r w:rsidR="005678E6" w:rsidRPr="00D355F1">
        <w:rPr>
          <w:rFonts w:ascii="Tahoma" w:eastAsia="Calibri" w:hAnsi="Tahoma" w:cs="Tahoma"/>
          <w:color w:val="000000" w:themeColor="text1"/>
          <w:sz w:val="22"/>
          <w:szCs w:val="22"/>
          <w:lang w:eastAsia="en-US"/>
        </w:rPr>
        <w:t xml:space="preserve"> during </w:t>
      </w:r>
      <w:r w:rsidR="00835E85" w:rsidRPr="00D355F1">
        <w:rPr>
          <w:rFonts w:ascii="Tahoma" w:eastAsia="Calibri" w:hAnsi="Tahoma" w:cs="Tahoma"/>
          <w:color w:val="000000" w:themeColor="text1"/>
          <w:sz w:val="22"/>
          <w:szCs w:val="22"/>
          <w:lang w:eastAsia="en-US"/>
        </w:rPr>
        <w:t>“</w:t>
      </w:r>
      <w:r w:rsidR="005678E6" w:rsidRPr="00D355F1">
        <w:rPr>
          <w:rFonts w:ascii="Tahoma" w:eastAsia="Calibri" w:hAnsi="Tahoma" w:cs="Tahoma"/>
          <w:color w:val="000000" w:themeColor="text1"/>
          <w:sz w:val="22"/>
          <w:szCs w:val="22"/>
          <w:lang w:eastAsia="en-US"/>
        </w:rPr>
        <w:t>Sun &amp; Snow Week</w:t>
      </w:r>
      <w:r w:rsidR="00835E85" w:rsidRPr="00D355F1">
        <w:rPr>
          <w:rFonts w:ascii="Tahoma" w:eastAsia="Calibri" w:hAnsi="Tahoma" w:cs="Tahoma"/>
          <w:color w:val="000000" w:themeColor="text1"/>
          <w:sz w:val="22"/>
          <w:szCs w:val="22"/>
          <w:lang w:eastAsia="en-US"/>
        </w:rPr>
        <w:t>”</w:t>
      </w:r>
      <w:r w:rsidR="005678E6" w:rsidRPr="00D355F1">
        <w:rPr>
          <w:rFonts w:ascii="Tahoma" w:eastAsia="Calibri" w:hAnsi="Tahoma" w:cs="Tahoma"/>
          <w:color w:val="000000" w:themeColor="text1"/>
          <w:sz w:val="22"/>
          <w:szCs w:val="22"/>
          <w:lang w:eastAsia="en-US"/>
        </w:rPr>
        <w:t xml:space="preserve">. </w:t>
      </w:r>
      <w:r w:rsidR="007D4BE6" w:rsidRPr="00D355F1">
        <w:rPr>
          <w:rFonts w:ascii="Tahoma" w:hAnsi="Tahoma" w:cs="Tahoma"/>
          <w:bCs/>
          <w:sz w:val="22"/>
          <w:szCs w:val="22"/>
        </w:rPr>
        <w:t>If you still need winter sports equipment</w:t>
      </w:r>
      <w:r w:rsidR="005678E6" w:rsidRPr="00D355F1">
        <w:rPr>
          <w:rFonts w:ascii="Tahoma" w:eastAsia="Calibri" w:hAnsi="Tahoma" w:cs="Tahoma"/>
          <w:color w:val="000000" w:themeColor="text1"/>
          <w:sz w:val="22"/>
          <w:szCs w:val="22"/>
          <w:lang w:eastAsia="en-US"/>
        </w:rPr>
        <w:t xml:space="preserve">: During the </w:t>
      </w:r>
      <w:r w:rsidR="007D4BE6" w:rsidRPr="00D355F1">
        <w:rPr>
          <w:rFonts w:ascii="Tahoma" w:eastAsia="Calibri" w:hAnsi="Tahoma" w:cs="Tahoma"/>
          <w:color w:val="000000" w:themeColor="text1"/>
          <w:sz w:val="22"/>
          <w:szCs w:val="22"/>
          <w:lang w:eastAsia="en-US"/>
        </w:rPr>
        <w:t>“</w:t>
      </w:r>
      <w:r w:rsidR="005678E6" w:rsidRPr="00D355F1">
        <w:rPr>
          <w:rFonts w:ascii="Tahoma" w:eastAsia="Calibri" w:hAnsi="Tahoma" w:cs="Tahoma"/>
          <w:color w:val="000000" w:themeColor="text1"/>
          <w:sz w:val="22"/>
          <w:szCs w:val="22"/>
          <w:lang w:eastAsia="en-US"/>
        </w:rPr>
        <w:t>Happy Days</w:t>
      </w:r>
      <w:r w:rsidR="007D4BE6" w:rsidRPr="00D355F1">
        <w:rPr>
          <w:rFonts w:ascii="Tahoma" w:eastAsia="Calibri" w:hAnsi="Tahoma" w:cs="Tahoma"/>
          <w:color w:val="000000" w:themeColor="text1"/>
          <w:sz w:val="22"/>
          <w:szCs w:val="22"/>
          <w:lang w:eastAsia="en-US"/>
        </w:rPr>
        <w:t>”</w:t>
      </w:r>
      <w:r w:rsidR="005678E6" w:rsidRPr="00D355F1">
        <w:rPr>
          <w:rFonts w:ascii="Tahoma" w:eastAsia="Calibri" w:hAnsi="Tahoma" w:cs="Tahoma"/>
          <w:color w:val="000000" w:themeColor="text1"/>
          <w:sz w:val="22"/>
          <w:szCs w:val="22"/>
          <w:lang w:eastAsia="en-US"/>
        </w:rPr>
        <w:t xml:space="preserve">, attractive benefits and ski tests await in the participating sports shops. The two ski schools in Serfaus-Fiss-Ladis are also taking part in the </w:t>
      </w:r>
      <w:r w:rsidR="00CB0047" w:rsidRPr="00D355F1">
        <w:rPr>
          <w:rFonts w:ascii="Tahoma" w:eastAsia="Calibri" w:hAnsi="Tahoma" w:cs="Tahoma"/>
          <w:i/>
          <w:iCs/>
          <w:color w:val="000000" w:themeColor="text1"/>
          <w:sz w:val="22"/>
          <w:szCs w:val="22"/>
          <w:lang w:eastAsia="en-US"/>
        </w:rPr>
        <w:t xml:space="preserve">Sensation </w:t>
      </w:r>
      <w:r w:rsidR="005678E6" w:rsidRPr="00D355F1">
        <w:rPr>
          <w:rFonts w:ascii="Tahoma" w:eastAsia="Calibri" w:hAnsi="Tahoma" w:cs="Tahoma"/>
          <w:i/>
          <w:iCs/>
          <w:color w:val="000000" w:themeColor="text1"/>
          <w:sz w:val="22"/>
          <w:szCs w:val="22"/>
          <w:lang w:eastAsia="en-US"/>
        </w:rPr>
        <w:t>Weeks</w:t>
      </w:r>
      <w:r w:rsidR="00CB0047" w:rsidRPr="00D355F1">
        <w:rPr>
          <w:rFonts w:ascii="Tahoma" w:eastAsia="Calibri" w:hAnsi="Tahoma" w:cs="Tahoma"/>
          <w:i/>
          <w:iCs/>
          <w:color w:val="000000" w:themeColor="text1"/>
          <w:sz w:val="22"/>
          <w:szCs w:val="22"/>
          <w:lang w:eastAsia="en-US"/>
        </w:rPr>
        <w:t xml:space="preserve"> Special</w:t>
      </w:r>
      <w:r w:rsidR="005678E6" w:rsidRPr="00D355F1">
        <w:rPr>
          <w:rFonts w:ascii="Tahoma" w:eastAsia="Calibri" w:hAnsi="Tahoma" w:cs="Tahoma"/>
          <w:color w:val="000000" w:themeColor="text1"/>
          <w:sz w:val="22"/>
          <w:szCs w:val="22"/>
          <w:lang w:eastAsia="en-US"/>
        </w:rPr>
        <w:t xml:space="preserve">. With the </w:t>
      </w:r>
      <w:r w:rsidR="00CB0047" w:rsidRPr="00D355F1">
        <w:rPr>
          <w:rFonts w:ascii="Tahoma" w:eastAsia="Calibri" w:hAnsi="Tahoma" w:cs="Tahoma"/>
          <w:color w:val="000000" w:themeColor="text1"/>
          <w:sz w:val="22"/>
          <w:szCs w:val="22"/>
          <w:lang w:eastAsia="en-US"/>
        </w:rPr>
        <w:t>“</w:t>
      </w:r>
      <w:r w:rsidR="005678E6" w:rsidRPr="00D355F1">
        <w:rPr>
          <w:rFonts w:ascii="Tahoma" w:eastAsia="Calibri" w:hAnsi="Tahoma" w:cs="Tahoma"/>
          <w:color w:val="000000" w:themeColor="text1"/>
          <w:sz w:val="22"/>
          <w:szCs w:val="22"/>
          <w:lang w:eastAsia="en-US"/>
        </w:rPr>
        <w:t>Easy Skiing</w:t>
      </w:r>
      <w:r w:rsidR="00CB0047" w:rsidRPr="00D355F1">
        <w:rPr>
          <w:rFonts w:ascii="Tahoma" w:eastAsia="Calibri" w:hAnsi="Tahoma" w:cs="Tahoma"/>
          <w:color w:val="000000" w:themeColor="text1"/>
          <w:sz w:val="22"/>
          <w:szCs w:val="22"/>
          <w:lang w:eastAsia="en-US"/>
        </w:rPr>
        <w:t>”</w:t>
      </w:r>
      <w:r w:rsidR="005678E6" w:rsidRPr="00D355F1">
        <w:rPr>
          <w:rFonts w:ascii="Tahoma" w:eastAsia="Calibri" w:hAnsi="Tahoma" w:cs="Tahoma"/>
          <w:color w:val="000000" w:themeColor="text1"/>
          <w:sz w:val="22"/>
          <w:szCs w:val="22"/>
          <w:lang w:eastAsia="en-US"/>
        </w:rPr>
        <w:t xml:space="preserve"> </w:t>
      </w:r>
      <w:r w:rsidR="00CB0047" w:rsidRPr="00D355F1">
        <w:rPr>
          <w:rFonts w:ascii="Tahoma" w:eastAsia="Calibri" w:hAnsi="Tahoma" w:cs="Tahoma"/>
          <w:color w:val="000000" w:themeColor="text1"/>
          <w:sz w:val="22"/>
          <w:szCs w:val="22"/>
          <w:lang w:eastAsia="en-US"/>
        </w:rPr>
        <w:t>campaign</w:t>
      </w:r>
      <w:r w:rsidR="005678E6" w:rsidRPr="00D355F1">
        <w:rPr>
          <w:rFonts w:ascii="Tahoma" w:eastAsia="Calibri" w:hAnsi="Tahoma" w:cs="Tahoma"/>
          <w:color w:val="000000" w:themeColor="text1"/>
          <w:sz w:val="22"/>
          <w:szCs w:val="22"/>
          <w:lang w:eastAsia="en-US"/>
        </w:rPr>
        <w:t xml:space="preserve">, winter sports enthusiasts receive discounts on group </w:t>
      </w:r>
      <w:r w:rsidR="0057103F" w:rsidRPr="00D355F1">
        <w:rPr>
          <w:rFonts w:ascii="Tahoma" w:eastAsia="Calibri" w:hAnsi="Tahoma" w:cs="Tahoma"/>
          <w:color w:val="000000" w:themeColor="text1"/>
          <w:sz w:val="22"/>
          <w:szCs w:val="22"/>
          <w:lang w:eastAsia="en-US"/>
        </w:rPr>
        <w:t>skiing courses</w:t>
      </w:r>
      <w:r w:rsidR="005678E6" w:rsidRPr="00D355F1">
        <w:rPr>
          <w:rFonts w:ascii="Tahoma" w:eastAsia="Calibri" w:hAnsi="Tahoma" w:cs="Tahoma"/>
          <w:color w:val="000000" w:themeColor="text1"/>
          <w:sz w:val="22"/>
          <w:szCs w:val="22"/>
          <w:lang w:eastAsia="en-US"/>
        </w:rPr>
        <w:t>.</w:t>
      </w:r>
    </w:p>
    <w:p w14:paraId="645C77EB" w14:textId="01C207F7" w:rsidR="004B2849" w:rsidRPr="004120BA" w:rsidRDefault="004B2849" w:rsidP="004B2849">
      <w:pPr>
        <w:jc w:val="both"/>
        <w:rPr>
          <w:rFonts w:ascii="Tahoma" w:eastAsia="Calibri" w:hAnsi="Tahoma" w:cs="Tahoma"/>
          <w:sz w:val="22"/>
          <w:szCs w:val="22"/>
          <w:lang w:eastAsia="en-US"/>
        </w:rPr>
      </w:pPr>
    </w:p>
    <w:p w14:paraId="0BB83552" w14:textId="34E2532C" w:rsidR="003E004B" w:rsidRPr="004120BA" w:rsidRDefault="003E004B" w:rsidP="004B2849">
      <w:pPr>
        <w:jc w:val="both"/>
        <w:rPr>
          <w:rFonts w:ascii="Tahoma" w:eastAsia="Calibri" w:hAnsi="Tahoma" w:cs="Tahoma"/>
          <w:sz w:val="22"/>
          <w:szCs w:val="22"/>
          <w:lang w:eastAsia="en-US"/>
        </w:rPr>
      </w:pPr>
    </w:p>
    <w:p w14:paraId="5E5B2815" w14:textId="77777777" w:rsidR="003E004B" w:rsidRPr="004120BA" w:rsidRDefault="003E004B" w:rsidP="003E004B">
      <w:pPr>
        <w:jc w:val="both"/>
        <w:rPr>
          <w:rStyle w:val="Hyperlink"/>
          <w:rFonts w:ascii="Tahoma" w:eastAsia="Calibri" w:hAnsi="Tahoma" w:cs="Tahoma"/>
          <w:b w:val="0"/>
          <w:bCs w:val="0"/>
          <w:color w:val="auto"/>
          <w:sz w:val="22"/>
          <w:szCs w:val="22"/>
          <w:u w:val="none"/>
          <w:lang w:val="en-GB" w:eastAsia="en-US"/>
        </w:rPr>
      </w:pPr>
      <w:r w:rsidRPr="004120BA">
        <w:rPr>
          <w:rFonts w:ascii="Tahoma" w:eastAsia="Calibri" w:hAnsi="Tahoma" w:cs="Tahoma"/>
          <w:sz w:val="22"/>
          <w:szCs w:val="22"/>
          <w:lang w:val="en-GB" w:eastAsia="en-US"/>
        </w:rPr>
        <w:t>Further press information and free photographic material is available on our press portal under</w:t>
      </w:r>
      <w:r w:rsidRPr="004120BA">
        <w:rPr>
          <w:rFonts w:ascii="Tahoma" w:eastAsia="Calibri" w:hAnsi="Tahoma" w:cs="Tahoma"/>
          <w:sz w:val="22"/>
          <w:szCs w:val="22"/>
          <w:lang w:eastAsia="en-US"/>
        </w:rPr>
        <w:t xml:space="preserve"> </w:t>
      </w:r>
      <w:hyperlink r:id="rId11" w:history="1">
        <w:r w:rsidRPr="004120BA">
          <w:rPr>
            <w:rStyle w:val="Hyperlink"/>
            <w:rFonts w:ascii="Tahoma" w:eastAsia="Times New Roman" w:hAnsi="Tahoma" w:cs="Tahoma"/>
            <w:b w:val="0"/>
            <w:bCs w:val="0"/>
            <w:color w:val="0000FF"/>
            <w:sz w:val="22"/>
            <w:szCs w:val="22"/>
            <w:lang w:eastAsia="de-DE"/>
          </w:rPr>
          <w:t>www.hansmannpr.de/kunden/serfaus-fiss-ladis</w:t>
        </w:r>
      </w:hyperlink>
      <w:r w:rsidRPr="004120BA">
        <w:rPr>
          <w:rFonts w:ascii="Tahoma" w:eastAsia="Trebuchet MS" w:hAnsi="Tahoma" w:cs="Tahoma"/>
          <w:color w:val="000000" w:themeColor="text1"/>
          <w:sz w:val="22"/>
          <w:szCs w:val="22"/>
          <w:lang w:eastAsia="de-DE" w:bidi="de-DE"/>
        </w:rPr>
        <w:t xml:space="preserve"> </w:t>
      </w:r>
      <w:r w:rsidRPr="004120BA">
        <w:rPr>
          <w:rFonts w:ascii="Tahoma" w:eastAsia="Calibri" w:hAnsi="Tahoma" w:cs="Tahoma"/>
          <w:sz w:val="22"/>
          <w:szCs w:val="22"/>
          <w:lang w:val="en-GB" w:eastAsia="en-US"/>
        </w:rPr>
        <w:t xml:space="preserve">and </w:t>
      </w:r>
      <w:hyperlink w:history="1">
        <w:r w:rsidRPr="004120BA">
          <w:rPr>
            <w:rStyle w:val="Hyperlink"/>
            <w:rFonts w:ascii="Tahoma" w:eastAsia="Times New Roman" w:hAnsi="Tahoma" w:cs="Tahoma"/>
            <w:b w:val="0"/>
            <w:color w:val="0000FF"/>
            <w:sz w:val="22"/>
            <w:szCs w:val="22"/>
            <w:lang w:val="en-GB" w:eastAsia="de-DE"/>
          </w:rPr>
          <w:t>www.serfaus-fiss-ladis.at/en/Service/Press</w:t>
        </w:r>
      </w:hyperlink>
      <w:r w:rsidRPr="004120BA">
        <w:rPr>
          <w:rStyle w:val="Hyperlink"/>
          <w:rFonts w:ascii="Tahoma" w:eastAsia="Times New Roman" w:hAnsi="Tahoma" w:cs="Tahoma"/>
          <w:b w:val="0"/>
          <w:color w:val="0000FF"/>
          <w:sz w:val="22"/>
          <w:szCs w:val="22"/>
          <w:lang w:val="en-GB" w:eastAsia="de-DE"/>
        </w:rPr>
        <w:t>.</w:t>
      </w:r>
    </w:p>
    <w:p w14:paraId="09C339B1" w14:textId="4917A8E8" w:rsidR="003E004B" w:rsidRPr="004120BA" w:rsidRDefault="003E004B" w:rsidP="003E004B">
      <w:pPr>
        <w:widowControl/>
        <w:suppressAutoHyphens w:val="0"/>
        <w:jc w:val="both"/>
        <w:rPr>
          <w:rFonts w:ascii="Tahoma" w:eastAsia="Calibri" w:hAnsi="Tahoma" w:cs="Tahoma"/>
          <w:b/>
          <w:color w:val="000000" w:themeColor="text1"/>
          <w:sz w:val="22"/>
          <w:szCs w:val="22"/>
          <w:lang w:val="en-GB" w:eastAsia="en-US"/>
        </w:rPr>
      </w:pPr>
    </w:p>
    <w:p w14:paraId="5002DC91" w14:textId="77777777" w:rsidR="0099268D" w:rsidRPr="004120BA" w:rsidRDefault="0099268D" w:rsidP="003E004B">
      <w:pPr>
        <w:widowControl/>
        <w:suppressAutoHyphens w:val="0"/>
        <w:jc w:val="both"/>
        <w:rPr>
          <w:rFonts w:ascii="Tahoma" w:eastAsia="Calibri" w:hAnsi="Tahoma" w:cs="Tahoma"/>
          <w:b/>
          <w:bCs/>
          <w:color w:val="000000" w:themeColor="text1"/>
          <w:sz w:val="22"/>
          <w:szCs w:val="22"/>
          <w:lang w:val="en-GB" w:eastAsia="en-US"/>
        </w:rPr>
      </w:pPr>
    </w:p>
    <w:p w14:paraId="2188F54C" w14:textId="77777777" w:rsidR="003E004B" w:rsidRPr="004120BA" w:rsidRDefault="003E004B" w:rsidP="003E004B">
      <w:pPr>
        <w:widowControl/>
        <w:suppressAutoHyphens w:val="0"/>
        <w:jc w:val="both"/>
        <w:rPr>
          <w:rFonts w:ascii="Tahoma" w:eastAsia="Calibri" w:hAnsi="Tahoma" w:cs="Tahoma"/>
          <w:b/>
          <w:bCs/>
          <w:color w:val="000000" w:themeColor="text1"/>
          <w:sz w:val="18"/>
          <w:szCs w:val="18"/>
          <w:lang w:eastAsia="en-US"/>
        </w:rPr>
      </w:pPr>
      <w:r w:rsidRPr="004120BA">
        <w:rPr>
          <w:rFonts w:ascii="Tahoma" w:eastAsia="Calibri" w:hAnsi="Tahoma" w:cs="Tahoma"/>
          <w:b/>
          <w:bCs/>
          <w:color w:val="000000" w:themeColor="text1"/>
          <w:sz w:val="18"/>
          <w:szCs w:val="18"/>
          <w:lang w:eastAsia="en-US"/>
        </w:rPr>
        <w:t>About Serfaus-Fiss-Ladis</w:t>
      </w:r>
    </w:p>
    <w:p w14:paraId="13162399" w14:textId="6B521EC0" w:rsidR="00574D2D" w:rsidRPr="004120BA" w:rsidRDefault="00B465AF" w:rsidP="00574D2D">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4120BA">
        <w:rPr>
          <w:rFonts w:ascii="Tahoma" w:hAnsi="Tahoma" w:cs="Tahoma"/>
          <w:sz w:val="18"/>
          <w:szCs w:val="18"/>
          <w:lang w:val="en-US"/>
        </w:rPr>
        <w:t xml:space="preserve">True to the motto "Moments that last!",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The three historic mountain villages lie on a sunny high plateau above the Upper Inntal valley in Tyrol, surrounded by the distinctive mountain peaks of the Samnaun mountain range and the Ötztal Alps. The holiday region offers all visitors the ideal conditions for a unique winter holiday full of variety at between 1,200 and 2,828 metres above sea level: Activities for winter sports enthusiasts. Variety for the whole family. Adventures for action heroes. Breath-taking panoramas for connoisseurs. Exceptional specialties for gourmets.  A holiday that will live long in the memory! </w:t>
      </w:r>
      <w:r w:rsidR="00FC692D" w:rsidRPr="004120BA">
        <w:rPr>
          <w:rStyle w:val="normaltextrun"/>
          <w:rFonts w:ascii="Tahoma" w:hAnsi="Tahoma" w:cs="Tahoma"/>
          <w:sz w:val="18"/>
          <w:szCs w:val="18"/>
          <w:lang w:val="en-US"/>
        </w:rPr>
        <w:t xml:space="preserve">You can find more information at </w:t>
      </w:r>
      <w:hyperlink r:id="rId12" w:history="1">
        <w:r w:rsidR="00574D2D" w:rsidRPr="004120BA">
          <w:rPr>
            <w:rStyle w:val="normaltextrun"/>
            <w:rFonts w:ascii="Tahoma" w:hAnsi="Tahoma" w:cs="Tahoma"/>
            <w:color w:val="0000FF"/>
            <w:sz w:val="18"/>
            <w:szCs w:val="18"/>
            <w:u w:val="single"/>
            <w:lang w:val="en-US"/>
          </w:rPr>
          <w:t>www.serfaus-fiss-ladis.at/en</w:t>
        </w:r>
      </w:hyperlink>
      <w:r w:rsidR="00574D2D" w:rsidRPr="004120BA">
        <w:rPr>
          <w:rStyle w:val="normaltextrun"/>
          <w:rFonts w:ascii="Tahoma" w:hAnsi="Tahoma" w:cs="Tahoma"/>
          <w:sz w:val="18"/>
          <w:szCs w:val="18"/>
          <w:lang w:val="en-US"/>
        </w:rPr>
        <w:t xml:space="preserve">. </w:t>
      </w:r>
    </w:p>
    <w:p w14:paraId="6B2F5D2B" w14:textId="77777777" w:rsidR="00574D2D" w:rsidRPr="004120BA" w:rsidRDefault="00574D2D" w:rsidP="003E004B">
      <w:pPr>
        <w:pStyle w:val="paragraph"/>
        <w:spacing w:before="0" w:beforeAutospacing="0" w:after="0" w:afterAutospacing="0"/>
        <w:jc w:val="both"/>
        <w:textAlignment w:val="baseline"/>
        <w:rPr>
          <w:rStyle w:val="Hyperlink"/>
          <w:rFonts w:ascii="Tahoma" w:hAnsi="Tahoma" w:cs="Tahoma"/>
          <w:b w:val="0"/>
          <w:bCs w:val="0"/>
          <w:color w:val="auto"/>
          <w:sz w:val="22"/>
          <w:szCs w:val="22"/>
          <w:u w:val="none"/>
          <w:lang w:val="en-US"/>
        </w:rPr>
      </w:pPr>
    </w:p>
    <w:p w14:paraId="0FB21633" w14:textId="77777777" w:rsidR="00C15CEA" w:rsidRPr="004120BA" w:rsidRDefault="00C15CEA" w:rsidP="00C15CEA">
      <w:pPr>
        <w:widowControl/>
        <w:suppressAutoHyphens w:val="0"/>
        <w:jc w:val="both"/>
        <w:rPr>
          <w:rFonts w:ascii="Tahoma" w:eastAsia="Calibri" w:hAnsi="Tahoma" w:cs="Tahoma"/>
          <w:b/>
          <w:color w:val="000000" w:themeColor="text1"/>
          <w:sz w:val="22"/>
          <w:szCs w:val="22"/>
          <w:lang w:eastAsia="en-US"/>
        </w:rPr>
      </w:pPr>
    </w:p>
    <w:p w14:paraId="09E1507C" w14:textId="77777777" w:rsidR="002D7985" w:rsidRPr="004120BA"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r w:rsidRPr="004120BA">
        <w:rPr>
          <w:rFonts w:ascii="Tahoma" w:eastAsia="Calibri" w:hAnsi="Tahoma" w:cs="Tahoma"/>
          <w:b/>
          <w:color w:val="000000" w:themeColor="text1"/>
          <w:sz w:val="22"/>
          <w:szCs w:val="22"/>
          <w:lang w:eastAsia="en-US"/>
        </w:rPr>
        <w:t>For further information:</w:t>
      </w:r>
    </w:p>
    <w:p w14:paraId="23D96B8E" w14:textId="77777777" w:rsidR="002D7985" w:rsidRPr="004120BA" w:rsidRDefault="002D7985" w:rsidP="002D7985">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66FFFD80" w14:textId="77777777" w:rsidR="002D7985" w:rsidRPr="004120BA" w:rsidRDefault="002D7985" w:rsidP="002D7985">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4120BA">
        <w:rPr>
          <w:rFonts w:ascii="Tahoma" w:hAnsi="Tahoma" w:cs="Tahoma"/>
          <w:sz w:val="22"/>
          <w:szCs w:val="22"/>
          <w:lang w:eastAsia="en-US"/>
        </w:rPr>
        <w:t>Vanessa Lindner</w:t>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t>Alexandra Hangl</w:t>
      </w:r>
    </w:p>
    <w:p w14:paraId="05AD0C51" w14:textId="77777777" w:rsidR="002D7985" w:rsidRPr="004120BA" w:rsidRDefault="002D7985" w:rsidP="002D7985">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r w:rsidRPr="004120BA">
        <w:rPr>
          <w:rFonts w:ascii="Tahoma" w:eastAsia="Calibri" w:hAnsi="Tahoma" w:cs="Tahoma"/>
          <w:color w:val="000000" w:themeColor="text1"/>
          <w:sz w:val="22"/>
          <w:szCs w:val="22"/>
          <w:lang w:eastAsia="en-US"/>
        </w:rPr>
        <w:t xml:space="preserve">Hansmann PR </w:t>
      </w:r>
      <w:r w:rsidRPr="004120BA">
        <w:rPr>
          <w:rFonts w:ascii="Tahoma" w:eastAsia="Calibri" w:hAnsi="Tahoma" w:cs="Tahoma"/>
          <w:color w:val="000000" w:themeColor="text1"/>
          <w:sz w:val="22"/>
          <w:szCs w:val="22"/>
          <w:lang w:eastAsia="en-US"/>
        </w:rPr>
        <w:tab/>
        <w:t xml:space="preserve">Serfaus-Fiss-Ladis Tourist Board </w:t>
      </w:r>
    </w:p>
    <w:p w14:paraId="5ABE39B8" w14:textId="77777777" w:rsidR="002D7985" w:rsidRPr="004120BA"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4120BA">
        <w:rPr>
          <w:rFonts w:ascii="Tahoma" w:eastAsia="Calibri" w:hAnsi="Tahoma" w:cs="Tahoma"/>
          <w:color w:val="000000" w:themeColor="text1"/>
          <w:sz w:val="22"/>
          <w:szCs w:val="22"/>
          <w:lang w:eastAsia="en-US"/>
        </w:rPr>
        <w:t xml:space="preserve">Lipowskystraße 15 </w:t>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t>Gänsackerweg 2</w:t>
      </w:r>
    </w:p>
    <w:p w14:paraId="4EB92DD2" w14:textId="77777777" w:rsidR="002D7985" w:rsidRPr="00222E68"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4120BA">
        <w:rPr>
          <w:rFonts w:ascii="Tahoma" w:eastAsia="Calibri" w:hAnsi="Tahoma" w:cs="Tahoma"/>
          <w:color w:val="000000" w:themeColor="text1"/>
          <w:sz w:val="22"/>
          <w:szCs w:val="22"/>
          <w:lang w:eastAsia="en-US"/>
        </w:rPr>
        <w:t>80336 Munich, Germany</w:t>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r>
      <w:r w:rsidRPr="004120BA">
        <w:rPr>
          <w:rFonts w:ascii="Tahoma" w:eastAsia="Calibri" w:hAnsi="Tahoma" w:cs="Tahoma"/>
          <w:color w:val="000000" w:themeColor="text1"/>
          <w:sz w:val="22"/>
          <w:szCs w:val="22"/>
          <w:lang w:eastAsia="en-US"/>
        </w:rPr>
        <w:tab/>
        <w:t>6534 Serfaus-Fiss</w:t>
      </w:r>
      <w:r w:rsidRPr="00222E68">
        <w:rPr>
          <w:rFonts w:ascii="Tahoma" w:eastAsia="Calibri" w:hAnsi="Tahoma" w:cs="Tahoma"/>
          <w:color w:val="000000" w:themeColor="text1"/>
          <w:sz w:val="22"/>
          <w:szCs w:val="22"/>
          <w:lang w:eastAsia="en-US"/>
        </w:rPr>
        <w:t>-Ladis, Austria</w:t>
      </w:r>
    </w:p>
    <w:p w14:paraId="311FB34C" w14:textId="77777777" w:rsidR="002D7985" w:rsidRPr="00222E68" w:rsidRDefault="002D7985" w:rsidP="002D7985">
      <w:pPr>
        <w:widowControl/>
        <w:suppressAutoHyphens w:val="0"/>
        <w:ind w:right="289"/>
        <w:jc w:val="both"/>
        <w:rPr>
          <w:rFonts w:ascii="Tahoma" w:eastAsia="Calibri" w:hAnsi="Tahoma" w:cs="Tahoma"/>
          <w:color w:val="000000" w:themeColor="text1"/>
          <w:sz w:val="22"/>
          <w:szCs w:val="22"/>
          <w:lang w:eastAsia="en-US"/>
        </w:rPr>
      </w:pPr>
      <w:r w:rsidRPr="00222E68">
        <w:rPr>
          <w:rFonts w:ascii="Tahoma" w:eastAsia="Calibri" w:hAnsi="Tahoma" w:cs="Tahoma"/>
          <w:color w:val="000000" w:themeColor="text1"/>
          <w:sz w:val="22"/>
          <w:szCs w:val="22"/>
          <w:lang w:eastAsia="en-US"/>
        </w:rPr>
        <w:t>Phone: +49(0)89/3605499-12</w:t>
      </w:r>
      <w:r w:rsidRPr="00222E68">
        <w:rPr>
          <w:rFonts w:ascii="Tahoma" w:eastAsia="Calibri" w:hAnsi="Tahoma" w:cs="Tahoma"/>
          <w:color w:val="000000" w:themeColor="text1"/>
          <w:sz w:val="22"/>
          <w:szCs w:val="22"/>
          <w:lang w:eastAsia="en-US"/>
        </w:rPr>
        <w:tab/>
      </w:r>
      <w:r w:rsidRPr="00222E68">
        <w:rPr>
          <w:rFonts w:ascii="Tahoma" w:eastAsia="Calibri" w:hAnsi="Tahoma" w:cs="Tahoma"/>
          <w:color w:val="000000" w:themeColor="text1"/>
          <w:sz w:val="22"/>
          <w:szCs w:val="22"/>
          <w:lang w:eastAsia="en-US"/>
        </w:rPr>
        <w:tab/>
      </w:r>
      <w:r w:rsidRPr="00222E68">
        <w:rPr>
          <w:rFonts w:ascii="Tahoma" w:eastAsia="Calibri" w:hAnsi="Tahoma" w:cs="Tahoma"/>
          <w:color w:val="000000" w:themeColor="text1"/>
          <w:sz w:val="22"/>
          <w:szCs w:val="22"/>
          <w:lang w:eastAsia="en-US"/>
        </w:rPr>
        <w:tab/>
      </w:r>
      <w:r w:rsidRPr="00222E68">
        <w:rPr>
          <w:rFonts w:ascii="Tahoma" w:eastAsia="Calibri" w:hAnsi="Tahoma" w:cs="Tahoma"/>
          <w:color w:val="000000" w:themeColor="text1"/>
          <w:sz w:val="22"/>
          <w:szCs w:val="22"/>
          <w:lang w:eastAsia="en-US"/>
        </w:rPr>
        <w:tab/>
        <w:t>Phone: +43(0)5476/6239-72</w:t>
      </w:r>
    </w:p>
    <w:p w14:paraId="282E3491" w14:textId="77777777" w:rsidR="002D7985" w:rsidRPr="00222E68" w:rsidRDefault="002D7985" w:rsidP="002D7985">
      <w:pPr>
        <w:widowControl/>
        <w:suppressAutoHyphens w:val="0"/>
        <w:ind w:right="289"/>
        <w:jc w:val="both"/>
        <w:rPr>
          <w:rFonts w:ascii="Tahoma" w:eastAsia="Calibri" w:hAnsi="Tahoma" w:cs="Tahoma"/>
          <w:color w:val="0070C0"/>
          <w:sz w:val="22"/>
          <w:szCs w:val="22"/>
          <w:lang w:eastAsia="en-US"/>
        </w:rPr>
      </w:pPr>
      <w:hyperlink r:id="rId13" w:history="1">
        <w:r w:rsidRPr="00222E68">
          <w:rPr>
            <w:rStyle w:val="Hyperlink"/>
            <w:rFonts w:ascii="Tahoma" w:eastAsia="Times New Roman" w:hAnsi="Tahoma" w:cs="Tahoma"/>
            <w:b w:val="0"/>
            <w:color w:val="0000FF"/>
            <w:sz w:val="22"/>
            <w:szCs w:val="22"/>
            <w:lang w:eastAsia="de-DE"/>
          </w:rPr>
          <w:t>v.lindner@hansmannpr.de</w:t>
        </w:r>
      </w:hyperlink>
      <w:r w:rsidRPr="00222E68">
        <w:rPr>
          <w:rFonts w:ascii="Tahoma" w:eastAsia="Calibri" w:hAnsi="Tahoma" w:cs="Tahoma"/>
          <w:color w:val="000000" w:themeColor="text1"/>
          <w:sz w:val="22"/>
          <w:szCs w:val="22"/>
          <w:lang w:eastAsia="en-US"/>
        </w:rPr>
        <w:tab/>
      </w:r>
      <w:r w:rsidRPr="00222E68">
        <w:rPr>
          <w:rFonts w:ascii="Tahoma" w:eastAsia="Calibri" w:hAnsi="Tahoma" w:cs="Tahoma"/>
          <w:color w:val="000000" w:themeColor="text1"/>
          <w:sz w:val="22"/>
          <w:szCs w:val="22"/>
          <w:lang w:eastAsia="en-US"/>
        </w:rPr>
        <w:tab/>
      </w:r>
      <w:r w:rsidRPr="00222E68">
        <w:rPr>
          <w:rFonts w:ascii="Tahoma" w:eastAsia="Calibri" w:hAnsi="Tahoma" w:cs="Tahoma"/>
          <w:color w:val="000000" w:themeColor="text1"/>
          <w:sz w:val="22"/>
          <w:szCs w:val="22"/>
          <w:lang w:eastAsia="en-US"/>
        </w:rPr>
        <w:tab/>
      </w:r>
      <w:r w:rsidRPr="00222E68">
        <w:rPr>
          <w:rFonts w:ascii="Tahoma" w:eastAsia="Calibri" w:hAnsi="Tahoma" w:cs="Tahoma"/>
          <w:color w:val="000000" w:themeColor="text1"/>
          <w:sz w:val="22"/>
          <w:szCs w:val="22"/>
          <w:lang w:eastAsia="en-US"/>
        </w:rPr>
        <w:tab/>
      </w:r>
      <w:r w:rsidRPr="00222E68">
        <w:rPr>
          <w:rFonts w:ascii="Tahoma" w:eastAsia="Calibri" w:hAnsi="Tahoma" w:cs="Tahoma"/>
          <w:color w:val="000000" w:themeColor="text1"/>
          <w:sz w:val="22"/>
          <w:szCs w:val="22"/>
          <w:lang w:eastAsia="en-US"/>
        </w:rPr>
        <w:tab/>
      </w:r>
      <w:hyperlink r:id="rId14" w:history="1">
        <w:r w:rsidRPr="00222E68">
          <w:rPr>
            <w:rStyle w:val="Hyperlink"/>
            <w:rFonts w:ascii="Tahoma" w:eastAsia="Times New Roman" w:hAnsi="Tahoma" w:cs="Tahoma"/>
            <w:b w:val="0"/>
            <w:color w:val="0000FF"/>
            <w:sz w:val="22"/>
            <w:szCs w:val="22"/>
            <w:lang w:eastAsia="de-DE"/>
          </w:rPr>
          <w:t>a.hangl@serfaus-fiss-ladis.at</w:t>
        </w:r>
      </w:hyperlink>
      <w:r w:rsidRPr="00222E68">
        <w:rPr>
          <w:rFonts w:ascii="Tahoma" w:eastAsia="Calibri" w:hAnsi="Tahoma" w:cs="Tahoma"/>
          <w:color w:val="0070C0"/>
          <w:sz w:val="22"/>
          <w:szCs w:val="22"/>
          <w:lang w:eastAsia="en-US"/>
        </w:rPr>
        <w:tab/>
      </w:r>
    </w:p>
    <w:p w14:paraId="0FA35CDF" w14:textId="77777777" w:rsidR="002D7985" w:rsidRPr="00222E68" w:rsidRDefault="002D7985" w:rsidP="002D7985">
      <w:pPr>
        <w:widowControl/>
        <w:suppressAutoHyphens w:val="0"/>
        <w:ind w:right="289"/>
        <w:jc w:val="both"/>
        <w:rPr>
          <w:rFonts w:ascii="Tahoma" w:hAnsi="Tahoma" w:cs="Tahoma"/>
          <w:b/>
          <w:color w:val="0070C0"/>
          <w:sz w:val="22"/>
          <w:szCs w:val="22"/>
        </w:rPr>
      </w:pPr>
      <w:hyperlink r:id="rId15" w:history="1">
        <w:r w:rsidRPr="00222E68">
          <w:rPr>
            <w:rStyle w:val="Hyperlink"/>
            <w:rFonts w:ascii="Tahoma" w:eastAsia="Times New Roman" w:hAnsi="Tahoma" w:cs="Tahoma"/>
            <w:b w:val="0"/>
            <w:color w:val="0000FF"/>
            <w:sz w:val="22"/>
            <w:szCs w:val="22"/>
            <w:lang w:eastAsia="de-DE"/>
          </w:rPr>
          <w:t>www.hansmannpr.de</w:t>
        </w:r>
      </w:hyperlink>
      <w:r w:rsidRPr="00222E68">
        <w:rPr>
          <w:rFonts w:ascii="Tahoma" w:eastAsia="Calibri" w:hAnsi="Tahoma" w:cs="Tahoma"/>
          <w:b/>
          <w:color w:val="0070C0"/>
          <w:sz w:val="22"/>
          <w:szCs w:val="22"/>
          <w:lang w:eastAsia="en-US"/>
        </w:rPr>
        <w:t xml:space="preserve">  </w:t>
      </w:r>
      <w:r w:rsidRPr="00222E68">
        <w:rPr>
          <w:rFonts w:ascii="Tahoma" w:eastAsia="Calibri" w:hAnsi="Tahoma" w:cs="Tahoma"/>
          <w:b/>
          <w:color w:val="0070C0"/>
          <w:sz w:val="22"/>
          <w:szCs w:val="22"/>
          <w:lang w:eastAsia="en-US"/>
        </w:rPr>
        <w:tab/>
      </w:r>
      <w:r w:rsidRPr="00222E68">
        <w:rPr>
          <w:rFonts w:ascii="Tahoma" w:eastAsia="Calibri" w:hAnsi="Tahoma" w:cs="Tahoma"/>
          <w:b/>
          <w:color w:val="0070C0"/>
          <w:sz w:val="22"/>
          <w:szCs w:val="22"/>
          <w:lang w:eastAsia="en-US"/>
        </w:rPr>
        <w:tab/>
      </w:r>
      <w:r w:rsidRPr="00222E68">
        <w:rPr>
          <w:rFonts w:ascii="Tahoma" w:eastAsia="Calibri" w:hAnsi="Tahoma" w:cs="Tahoma"/>
          <w:b/>
          <w:color w:val="0070C0"/>
          <w:sz w:val="22"/>
          <w:szCs w:val="22"/>
          <w:lang w:eastAsia="en-US"/>
        </w:rPr>
        <w:tab/>
      </w:r>
      <w:r w:rsidRPr="00222E68">
        <w:rPr>
          <w:rFonts w:ascii="Tahoma" w:eastAsia="Calibri" w:hAnsi="Tahoma" w:cs="Tahoma"/>
          <w:b/>
          <w:color w:val="0070C0"/>
          <w:sz w:val="22"/>
          <w:szCs w:val="22"/>
          <w:lang w:eastAsia="en-US"/>
        </w:rPr>
        <w:tab/>
      </w:r>
      <w:r w:rsidRPr="00222E68">
        <w:rPr>
          <w:rFonts w:ascii="Tahoma" w:eastAsia="Calibri" w:hAnsi="Tahoma" w:cs="Tahoma"/>
          <w:b/>
          <w:color w:val="0070C0"/>
          <w:sz w:val="22"/>
          <w:szCs w:val="22"/>
          <w:lang w:eastAsia="en-US"/>
        </w:rPr>
        <w:tab/>
      </w:r>
      <w:hyperlink r:id="rId16" w:history="1">
        <w:r w:rsidRPr="00222E68">
          <w:rPr>
            <w:rStyle w:val="Hyperlink"/>
            <w:rFonts w:ascii="Tahoma" w:eastAsia="Times New Roman" w:hAnsi="Tahoma" w:cs="Tahoma"/>
            <w:b w:val="0"/>
            <w:color w:val="0000FF"/>
            <w:sz w:val="22"/>
            <w:szCs w:val="22"/>
            <w:lang w:eastAsia="de-DE"/>
          </w:rPr>
          <w:t>www.serfaus-fiss-ladis.at/en</w:t>
        </w:r>
      </w:hyperlink>
      <w:r w:rsidRPr="00222E68">
        <w:rPr>
          <w:rFonts w:ascii="Tahoma" w:hAnsi="Tahoma" w:cs="Tahoma"/>
        </w:rPr>
        <w:t xml:space="preserve"> </w:t>
      </w:r>
    </w:p>
    <w:p w14:paraId="092E815A" w14:textId="77777777" w:rsidR="002D7985" w:rsidRPr="00222E68" w:rsidRDefault="002D7985" w:rsidP="002D7985">
      <w:pPr>
        <w:widowControl/>
        <w:suppressAutoHyphens w:val="0"/>
        <w:ind w:right="289"/>
        <w:jc w:val="both"/>
        <w:rPr>
          <w:rFonts w:ascii="Tahoma" w:hAnsi="Tahoma" w:cs="Tahoma"/>
          <w:b/>
          <w:color w:val="0070C0"/>
          <w:sz w:val="22"/>
          <w:szCs w:val="22"/>
        </w:rPr>
      </w:pPr>
    </w:p>
    <w:p w14:paraId="5824FEDC" w14:textId="77777777" w:rsidR="002D7985" w:rsidRPr="00222E68" w:rsidRDefault="002D7985" w:rsidP="002D7985">
      <w:pPr>
        <w:widowControl/>
        <w:suppressAutoHyphens w:val="0"/>
        <w:ind w:right="289"/>
        <w:jc w:val="both"/>
        <w:rPr>
          <w:rFonts w:ascii="Tahoma" w:hAnsi="Tahoma" w:cs="Tahoma"/>
          <w:b/>
          <w:color w:val="0070C0"/>
          <w:sz w:val="22"/>
          <w:szCs w:val="22"/>
        </w:rPr>
      </w:pPr>
    </w:p>
    <w:p w14:paraId="1E521B5C" w14:textId="5383D3F1" w:rsidR="002D7985" w:rsidRPr="00222E68" w:rsidRDefault="00EC09DA" w:rsidP="00EC09DA">
      <w:pPr>
        <w:pStyle w:val="P68B1DB1-Standard13"/>
        <w:tabs>
          <w:tab w:val="left" w:pos="1725"/>
          <w:tab w:val="left" w:pos="6705"/>
        </w:tabs>
        <w:ind w:right="-7"/>
        <w:jc w:val="both"/>
        <w:rPr>
          <w:rFonts w:ascii="Tahoma" w:hAnsi="Tahoma" w:cs="Tahoma"/>
          <w:sz w:val="22"/>
          <w:highlight w:val="none"/>
        </w:rPr>
      </w:pPr>
      <w:r w:rsidRPr="00222E68">
        <w:rPr>
          <w:rFonts w:ascii="Tahoma" w:hAnsi="Tahoma" w:cs="Tahoma"/>
          <w:sz w:val="22"/>
          <w:highlight w:val="none"/>
        </w:rPr>
        <w:t xml:space="preserve">Find us on:    </w:t>
      </w:r>
      <w:r w:rsidRPr="00222E68">
        <w:rPr>
          <w:rFonts w:ascii="Tahoma" w:hAnsi="Tahoma" w:cs="Tahoma"/>
          <w:noProof/>
          <w:highlight w:val="none"/>
        </w:rPr>
        <w:drawing>
          <wp:inline distT="0" distB="0" distL="0" distR="0" wp14:anchorId="05040B11" wp14:editId="072939A3">
            <wp:extent cx="190500" cy="179705"/>
            <wp:effectExtent l="0" t="0" r="0" b="0"/>
            <wp:docPr id="158603133" name="Grafik 158603133"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22E68">
        <w:rPr>
          <w:rFonts w:ascii="Tahoma" w:hAnsi="Tahoma" w:cs="Tahoma"/>
          <w:sz w:val="22"/>
          <w:highlight w:val="none"/>
        </w:rPr>
        <w:t xml:space="preserve">    </w:t>
      </w:r>
      <w:r w:rsidRPr="00222E68">
        <w:rPr>
          <w:rFonts w:ascii="Tahoma" w:hAnsi="Tahoma" w:cs="Tahoma"/>
          <w:noProof/>
          <w:highlight w:val="none"/>
        </w:rPr>
        <w:drawing>
          <wp:inline distT="0" distB="0" distL="0" distR="0" wp14:anchorId="5394C701" wp14:editId="0DA35253">
            <wp:extent cx="190500" cy="190500"/>
            <wp:effectExtent l="0" t="0" r="0" b="0"/>
            <wp:docPr id="1585724122" name="Grafik 158572412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22E68">
        <w:rPr>
          <w:rFonts w:ascii="Tahoma" w:hAnsi="Tahoma" w:cs="Tahoma"/>
          <w:sz w:val="22"/>
          <w:highlight w:val="none"/>
        </w:rPr>
        <w:t xml:space="preserve">    </w:t>
      </w:r>
      <w:r w:rsidRPr="00222E68">
        <w:rPr>
          <w:rFonts w:ascii="Tahoma" w:hAnsi="Tahoma" w:cs="Tahoma"/>
          <w:noProof/>
          <w:highlight w:val="none"/>
        </w:rPr>
        <w:drawing>
          <wp:inline distT="0" distB="0" distL="0" distR="0" wp14:anchorId="4D99EF47" wp14:editId="257D4851">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22E68">
        <w:rPr>
          <w:rFonts w:ascii="Tahoma" w:hAnsi="Tahoma" w:cs="Tahoma"/>
          <w:sz w:val="22"/>
          <w:highlight w:val="none"/>
        </w:rPr>
        <w:t xml:space="preserve">    </w:t>
      </w:r>
      <w:r w:rsidRPr="00222E68">
        <w:rPr>
          <w:rFonts w:ascii="Tahoma" w:hAnsi="Tahoma" w:cs="Tahoma"/>
          <w:noProof/>
          <w:highlight w:val="none"/>
        </w:rPr>
        <w:drawing>
          <wp:inline distT="0" distB="0" distL="0" distR="0" wp14:anchorId="524C16E1" wp14:editId="4C168C35">
            <wp:extent cx="245110" cy="173990"/>
            <wp:effectExtent l="0" t="0" r="0" b="3810"/>
            <wp:docPr id="1754982312" name="Grafik 1754982312"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22E68">
        <w:rPr>
          <w:rFonts w:ascii="Tahoma" w:hAnsi="Tahoma" w:cs="Tahoma"/>
          <w:sz w:val="22"/>
          <w:highlight w:val="none"/>
        </w:rPr>
        <w:t xml:space="preserve">    </w:t>
      </w:r>
      <w:r w:rsidRPr="00222E68">
        <w:rPr>
          <w:rFonts w:ascii="Tahoma" w:hAnsi="Tahoma" w:cs="Tahoma"/>
          <w:noProof/>
          <w:highlight w:val="none"/>
        </w:rPr>
        <w:drawing>
          <wp:inline distT="0" distB="0" distL="0" distR="0" wp14:anchorId="180D9843" wp14:editId="5C96EEFF">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22E68">
        <w:rPr>
          <w:rFonts w:ascii="Tahoma" w:hAnsi="Tahoma" w:cs="Tahoma"/>
          <w:sz w:val="22"/>
          <w:highlight w:val="none"/>
        </w:rPr>
        <w:t xml:space="preserve">    </w:t>
      </w:r>
      <w:r w:rsidRPr="00222E68">
        <w:rPr>
          <w:rFonts w:ascii="Tahoma" w:hAnsi="Tahoma" w:cs="Tahoma"/>
          <w:noProof/>
          <w:highlight w:val="none"/>
        </w:rPr>
        <w:drawing>
          <wp:inline distT="0" distB="0" distL="0" distR="0" wp14:anchorId="255B905E" wp14:editId="44BE36EC">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222E68">
        <w:rPr>
          <w:rFonts w:ascii="Tahoma" w:hAnsi="Tahoma" w:cs="Tahoma"/>
          <w:sz w:val="22"/>
          <w:highlight w:val="none"/>
        </w:rPr>
        <w:t xml:space="preserve">    </w:t>
      </w:r>
      <w:r w:rsidRPr="00222E68">
        <w:rPr>
          <w:rFonts w:ascii="Tahoma" w:hAnsi="Tahoma" w:cs="Tahoma"/>
          <w:noProof/>
          <w:sz w:val="22"/>
          <w:highlight w:val="none"/>
        </w:rPr>
        <w:drawing>
          <wp:inline distT="0" distB="0" distL="0" distR="0" wp14:anchorId="504DCE3B" wp14:editId="53ED86BF">
            <wp:extent cx="190800" cy="192108"/>
            <wp:effectExtent l="0" t="0" r="0" b="0"/>
            <wp:docPr id="1704886690" name="Grafik 1" descr="Ein Bild, das Logo, Grafiken, Symbol, Schrift enthält.  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2D7985" w:rsidRPr="00222E68">
        <w:rPr>
          <w:rFonts w:ascii="Tahoma" w:hAnsi="Tahoma" w:cs="Tahoma"/>
          <w:sz w:val="22"/>
          <w:szCs w:val="22"/>
          <w:highlight w:val="none"/>
        </w:rPr>
        <w:tab/>
      </w:r>
    </w:p>
    <w:p w14:paraId="0FB21646" w14:textId="77777777" w:rsidR="001940D7" w:rsidRPr="00222E68" w:rsidRDefault="001940D7" w:rsidP="00860D0D">
      <w:pPr>
        <w:widowControl/>
        <w:adjustRightInd w:val="0"/>
        <w:rPr>
          <w:rFonts w:ascii="Tahoma" w:eastAsia="Calibri" w:hAnsi="Tahoma" w:cs="Tahoma"/>
          <w:color w:val="002060"/>
          <w:sz w:val="22"/>
          <w:szCs w:val="22"/>
          <w:lang w:eastAsia="en-US"/>
        </w:rPr>
      </w:pPr>
    </w:p>
    <w:p w14:paraId="0FB21647" w14:textId="750F4882" w:rsidR="001940D7" w:rsidRPr="00222E68" w:rsidRDefault="001940D7" w:rsidP="00860D0D">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222E68">
        <w:rPr>
          <w:rFonts w:ascii="Tahoma" w:eastAsia="Calibri" w:hAnsi="Tahoma" w:cs="Tahoma"/>
          <w:color w:val="000000" w:themeColor="text1"/>
          <w:sz w:val="22"/>
          <w:szCs w:val="22"/>
          <w:lang w:eastAsia="en-US"/>
        </w:rPr>
        <w:t>#serfausfissladis  #serfaus  #fi</w:t>
      </w:r>
      <w:r w:rsidR="00A10E8E" w:rsidRPr="00222E68">
        <w:rPr>
          <w:rFonts w:ascii="Tahoma" w:eastAsia="Calibri" w:hAnsi="Tahoma" w:cs="Tahoma"/>
          <w:color w:val="000000" w:themeColor="text1"/>
          <w:sz w:val="22"/>
          <w:szCs w:val="22"/>
          <w:lang w:eastAsia="en-US"/>
        </w:rPr>
        <w:t xml:space="preserve">ss  #ladis  #weilwirsgeniessen  </w:t>
      </w:r>
      <w:r w:rsidRPr="00222E68">
        <w:rPr>
          <w:rFonts w:ascii="Tahoma" w:eastAsia="Calibri" w:hAnsi="Tahoma" w:cs="Tahoma"/>
          <w:color w:val="000000" w:themeColor="text1"/>
          <w:sz w:val="22"/>
          <w:szCs w:val="22"/>
          <w:lang w:eastAsia="en-US"/>
        </w:rPr>
        <w:t>#wearefamily</w:t>
      </w:r>
      <w:r w:rsidR="0090004B" w:rsidRPr="00222E68">
        <w:rPr>
          <w:rFonts w:ascii="Tahoma" w:eastAsia="Calibri" w:hAnsi="Tahoma" w:cs="Tahoma"/>
          <w:color w:val="000000" w:themeColor="text1"/>
          <w:sz w:val="22"/>
          <w:szCs w:val="22"/>
          <w:lang w:eastAsia="en-US"/>
        </w:rPr>
        <w:t xml:space="preserve">  #winterlove</w:t>
      </w:r>
    </w:p>
    <w:sectPr w:rsidR="001940D7" w:rsidRPr="00222E68" w:rsidSect="00462F28">
      <w:headerReference w:type="default" r:id="rId32"/>
      <w:footerReference w:type="default" r:id="rId33"/>
      <w:headerReference w:type="first" r:id="rId34"/>
      <w:footerReference w:type="first" r:id="rId35"/>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65E8" w14:textId="77777777" w:rsidR="004F0290" w:rsidRDefault="004F0290" w:rsidP="0059798E">
      <w:r>
        <w:separator/>
      </w:r>
    </w:p>
  </w:endnote>
  <w:endnote w:type="continuationSeparator" w:id="0">
    <w:p w14:paraId="2CBB3331" w14:textId="77777777" w:rsidR="004F0290" w:rsidRDefault="004F0290" w:rsidP="0059798E">
      <w:r>
        <w:continuationSeparator/>
      </w:r>
    </w:p>
  </w:endnote>
  <w:endnote w:type="continuationNotice" w:id="1">
    <w:p w14:paraId="4D1C0E86" w14:textId="77777777" w:rsidR="004F0290" w:rsidRDefault="004F0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6" w14:textId="778331C2" w:rsidR="002739D2" w:rsidRPr="00CE50A1" w:rsidRDefault="00572878" w:rsidP="008F1BFB">
    <w:pPr>
      <w:pStyle w:val="Fuzeile"/>
      <w:rPr>
        <w:sz w:val="20"/>
      </w:rPr>
    </w:pPr>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 20</w:t>
    </w:r>
    <w:r>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8F1BFB">
      <w:rPr>
        <w:rFonts w:ascii="Tahoma" w:eastAsia="Calibri" w:hAnsi="Tahoma" w:cs="Tahoma"/>
        <w:color w:val="000000" w:themeColor="text1"/>
        <w:sz w:val="18"/>
        <w:szCs w:val="22"/>
        <w:lang w:val="de-DE" w:eastAsia="en-US"/>
      </w:rPr>
      <w:tab/>
    </w:r>
    <w:r w:rsidR="00B717DA">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5E3535" w:rsidRPr="005E3535">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8" w14:textId="78145C28" w:rsidR="003B3B5D" w:rsidRPr="003B3B5D" w:rsidRDefault="00572878"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E16A40">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3B3B5D"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DC996" w14:textId="77777777" w:rsidR="004F0290" w:rsidRDefault="004F0290" w:rsidP="0059798E">
      <w:r>
        <w:separator/>
      </w:r>
    </w:p>
  </w:footnote>
  <w:footnote w:type="continuationSeparator" w:id="0">
    <w:p w14:paraId="78F157E4" w14:textId="77777777" w:rsidR="004F0290" w:rsidRDefault="004F0290" w:rsidP="0059798E">
      <w:r>
        <w:continuationSeparator/>
      </w:r>
    </w:p>
  </w:footnote>
  <w:footnote w:type="continuationNotice" w:id="1">
    <w:p w14:paraId="0714550A" w14:textId="77777777" w:rsidR="004F0290" w:rsidRDefault="004F0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4" w14:textId="77777777" w:rsidR="008F342C" w:rsidRDefault="008F342C">
    <w:pPr>
      <w:pStyle w:val="Kopfzeile"/>
      <w:jc w:val="center"/>
    </w:pPr>
  </w:p>
  <w:p w14:paraId="0FB21655" w14:textId="5A31239B" w:rsidR="008F342C" w:rsidRDefault="00572878" w:rsidP="00113F27">
    <w:pPr>
      <w:pStyle w:val="Kopfzeile"/>
      <w:jc w:val="center"/>
    </w:pPr>
    <w:r>
      <w:rPr>
        <w:noProof/>
      </w:rPr>
      <w:drawing>
        <wp:inline distT="0" distB="0" distL="0" distR="0" wp14:anchorId="2A2FCCF3" wp14:editId="06D63F60">
          <wp:extent cx="2421678" cy="1224000"/>
          <wp:effectExtent l="0" t="0" r="4445" b="0"/>
          <wp:docPr id="431987200" name="Grafik 431987200"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1657" w14:textId="4A18D9D2" w:rsidR="00B433C9" w:rsidRDefault="00752814" w:rsidP="001940D7">
    <w:pPr>
      <w:pStyle w:val="Kopfzeile"/>
      <w:jc w:val="center"/>
    </w:pPr>
    <w:r>
      <w:rPr>
        <w:noProof/>
      </w:rPr>
      <w:drawing>
        <wp:inline distT="0" distB="0" distL="0" distR="0" wp14:anchorId="36F263EF" wp14:editId="0BF0A03E">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6C80061"/>
    <w:multiLevelType w:val="hybridMultilevel"/>
    <w:tmpl w:val="8B9A2E32"/>
    <w:lvl w:ilvl="0" w:tplc="D68431E6">
      <w:start w:val="5"/>
      <w:numFmt w:val="bullet"/>
      <w:lvlText w:val=""/>
      <w:lvlJc w:val="left"/>
      <w:pPr>
        <w:ind w:left="435" w:hanging="360"/>
      </w:pPr>
      <w:rPr>
        <w:rFonts w:ascii="Wingdings" w:eastAsia="Verdana" w:hAnsi="Wingdings" w:cs="Verdan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26845996">
    <w:abstractNumId w:val="3"/>
  </w:num>
  <w:num w:numId="2" w16cid:durableId="233900861">
    <w:abstractNumId w:val="0"/>
  </w:num>
  <w:num w:numId="3" w16cid:durableId="317538751">
    <w:abstractNumId w:val="2"/>
  </w:num>
  <w:num w:numId="4" w16cid:durableId="18876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25EB7"/>
    <w:rsid w:val="00031BD5"/>
    <w:rsid w:val="00033FF9"/>
    <w:rsid w:val="0003607A"/>
    <w:rsid w:val="00036FA8"/>
    <w:rsid w:val="0004117A"/>
    <w:rsid w:val="00051627"/>
    <w:rsid w:val="00053798"/>
    <w:rsid w:val="00055DDE"/>
    <w:rsid w:val="000562F1"/>
    <w:rsid w:val="00057565"/>
    <w:rsid w:val="000605DE"/>
    <w:rsid w:val="00064C08"/>
    <w:rsid w:val="00071AF3"/>
    <w:rsid w:val="00081052"/>
    <w:rsid w:val="00084BC1"/>
    <w:rsid w:val="000A129D"/>
    <w:rsid w:val="000A3BC6"/>
    <w:rsid w:val="000A5E6F"/>
    <w:rsid w:val="000B4A23"/>
    <w:rsid w:val="000B6AFB"/>
    <w:rsid w:val="000B6BA5"/>
    <w:rsid w:val="000B7823"/>
    <w:rsid w:val="000B7E9E"/>
    <w:rsid w:val="000C3180"/>
    <w:rsid w:val="000C7FCB"/>
    <w:rsid w:val="000D5D0E"/>
    <w:rsid w:val="000D6EB3"/>
    <w:rsid w:val="000E16BB"/>
    <w:rsid w:val="000E5007"/>
    <w:rsid w:val="000E7939"/>
    <w:rsid w:val="000F3550"/>
    <w:rsid w:val="000F6136"/>
    <w:rsid w:val="00100538"/>
    <w:rsid w:val="001057B3"/>
    <w:rsid w:val="00106C3E"/>
    <w:rsid w:val="001130C5"/>
    <w:rsid w:val="00113F27"/>
    <w:rsid w:val="00123A84"/>
    <w:rsid w:val="00126E52"/>
    <w:rsid w:val="001324CD"/>
    <w:rsid w:val="00133835"/>
    <w:rsid w:val="00141AE8"/>
    <w:rsid w:val="001529A7"/>
    <w:rsid w:val="001568B8"/>
    <w:rsid w:val="00156E8F"/>
    <w:rsid w:val="00157F2A"/>
    <w:rsid w:val="001611FB"/>
    <w:rsid w:val="00161389"/>
    <w:rsid w:val="001617CD"/>
    <w:rsid w:val="00165C53"/>
    <w:rsid w:val="0017105B"/>
    <w:rsid w:val="001747C1"/>
    <w:rsid w:val="001940D7"/>
    <w:rsid w:val="001A0493"/>
    <w:rsid w:val="001A5A18"/>
    <w:rsid w:val="001B7D0B"/>
    <w:rsid w:val="001C70B9"/>
    <w:rsid w:val="001D3164"/>
    <w:rsid w:val="001D638C"/>
    <w:rsid w:val="001D7ABE"/>
    <w:rsid w:val="001D7F08"/>
    <w:rsid w:val="001D7F19"/>
    <w:rsid w:val="001E3E02"/>
    <w:rsid w:val="001E4A4D"/>
    <w:rsid w:val="001E4DAE"/>
    <w:rsid w:val="001F2489"/>
    <w:rsid w:val="0021018E"/>
    <w:rsid w:val="00212ADC"/>
    <w:rsid w:val="00220388"/>
    <w:rsid w:val="002215BF"/>
    <w:rsid w:val="0022174B"/>
    <w:rsid w:val="00222E68"/>
    <w:rsid w:val="00223C0C"/>
    <w:rsid w:val="00226E64"/>
    <w:rsid w:val="00233600"/>
    <w:rsid w:val="00233CB8"/>
    <w:rsid w:val="00241A67"/>
    <w:rsid w:val="00247D3B"/>
    <w:rsid w:val="0025227F"/>
    <w:rsid w:val="002525FE"/>
    <w:rsid w:val="002526D1"/>
    <w:rsid w:val="00262770"/>
    <w:rsid w:val="002627F3"/>
    <w:rsid w:val="00263E33"/>
    <w:rsid w:val="002654EA"/>
    <w:rsid w:val="002739D2"/>
    <w:rsid w:val="002879AD"/>
    <w:rsid w:val="002A3736"/>
    <w:rsid w:val="002B033D"/>
    <w:rsid w:val="002B190A"/>
    <w:rsid w:val="002B1A43"/>
    <w:rsid w:val="002B3206"/>
    <w:rsid w:val="002B56AC"/>
    <w:rsid w:val="002B59F6"/>
    <w:rsid w:val="002B70B3"/>
    <w:rsid w:val="002B7CE6"/>
    <w:rsid w:val="002C11AD"/>
    <w:rsid w:val="002C3E56"/>
    <w:rsid w:val="002C437A"/>
    <w:rsid w:val="002D3FC9"/>
    <w:rsid w:val="002D5805"/>
    <w:rsid w:val="002D7985"/>
    <w:rsid w:val="002E470A"/>
    <w:rsid w:val="002E560F"/>
    <w:rsid w:val="002F1FCB"/>
    <w:rsid w:val="002F4B06"/>
    <w:rsid w:val="003031BA"/>
    <w:rsid w:val="003045F5"/>
    <w:rsid w:val="003104E2"/>
    <w:rsid w:val="00314757"/>
    <w:rsid w:val="0031659D"/>
    <w:rsid w:val="00317341"/>
    <w:rsid w:val="0032072F"/>
    <w:rsid w:val="00320A2C"/>
    <w:rsid w:val="00322B42"/>
    <w:rsid w:val="00327436"/>
    <w:rsid w:val="00333427"/>
    <w:rsid w:val="0033441E"/>
    <w:rsid w:val="003346C3"/>
    <w:rsid w:val="00340C80"/>
    <w:rsid w:val="00342BD7"/>
    <w:rsid w:val="00352DF1"/>
    <w:rsid w:val="00353F32"/>
    <w:rsid w:val="00357299"/>
    <w:rsid w:val="003623D8"/>
    <w:rsid w:val="00363E16"/>
    <w:rsid w:val="00365AF2"/>
    <w:rsid w:val="00366952"/>
    <w:rsid w:val="00367CAE"/>
    <w:rsid w:val="003764FC"/>
    <w:rsid w:val="00386FDF"/>
    <w:rsid w:val="00393673"/>
    <w:rsid w:val="003938BC"/>
    <w:rsid w:val="003A0BA4"/>
    <w:rsid w:val="003A78B4"/>
    <w:rsid w:val="003B0947"/>
    <w:rsid w:val="003B1A21"/>
    <w:rsid w:val="003B39F6"/>
    <w:rsid w:val="003B3B5D"/>
    <w:rsid w:val="003B6C01"/>
    <w:rsid w:val="003C1E2C"/>
    <w:rsid w:val="003D1256"/>
    <w:rsid w:val="003E004B"/>
    <w:rsid w:val="003E3EBF"/>
    <w:rsid w:val="003F16EC"/>
    <w:rsid w:val="003F2DBD"/>
    <w:rsid w:val="003F3017"/>
    <w:rsid w:val="00404357"/>
    <w:rsid w:val="004120BA"/>
    <w:rsid w:val="0041770A"/>
    <w:rsid w:val="00420186"/>
    <w:rsid w:val="0042204A"/>
    <w:rsid w:val="0042208E"/>
    <w:rsid w:val="00422625"/>
    <w:rsid w:val="004244AA"/>
    <w:rsid w:val="00425FD8"/>
    <w:rsid w:val="0043136C"/>
    <w:rsid w:val="00433371"/>
    <w:rsid w:val="004422B4"/>
    <w:rsid w:val="00443962"/>
    <w:rsid w:val="00445EF9"/>
    <w:rsid w:val="004506DD"/>
    <w:rsid w:val="00462F28"/>
    <w:rsid w:val="0046303D"/>
    <w:rsid w:val="004665F0"/>
    <w:rsid w:val="00477621"/>
    <w:rsid w:val="0048592A"/>
    <w:rsid w:val="004861BB"/>
    <w:rsid w:val="0049402B"/>
    <w:rsid w:val="00496F05"/>
    <w:rsid w:val="004A00CD"/>
    <w:rsid w:val="004A4823"/>
    <w:rsid w:val="004A6F7F"/>
    <w:rsid w:val="004B07A7"/>
    <w:rsid w:val="004B2849"/>
    <w:rsid w:val="004B6E31"/>
    <w:rsid w:val="004B7A3B"/>
    <w:rsid w:val="004C28FA"/>
    <w:rsid w:val="004C6D15"/>
    <w:rsid w:val="004C6E04"/>
    <w:rsid w:val="004D0CBF"/>
    <w:rsid w:val="004D1F81"/>
    <w:rsid w:val="004D363A"/>
    <w:rsid w:val="004E2D3F"/>
    <w:rsid w:val="004E453C"/>
    <w:rsid w:val="004E59F1"/>
    <w:rsid w:val="004E5DB1"/>
    <w:rsid w:val="004F0290"/>
    <w:rsid w:val="004F283C"/>
    <w:rsid w:val="004F5039"/>
    <w:rsid w:val="005062D7"/>
    <w:rsid w:val="00514422"/>
    <w:rsid w:val="00515AE8"/>
    <w:rsid w:val="0052295C"/>
    <w:rsid w:val="00524F30"/>
    <w:rsid w:val="005259DB"/>
    <w:rsid w:val="00525E3B"/>
    <w:rsid w:val="00531F4F"/>
    <w:rsid w:val="00532CE8"/>
    <w:rsid w:val="00540053"/>
    <w:rsid w:val="00544EC8"/>
    <w:rsid w:val="0054730F"/>
    <w:rsid w:val="00547767"/>
    <w:rsid w:val="00547CB3"/>
    <w:rsid w:val="00551135"/>
    <w:rsid w:val="005536B0"/>
    <w:rsid w:val="0056014D"/>
    <w:rsid w:val="0056041A"/>
    <w:rsid w:val="005610DB"/>
    <w:rsid w:val="00563AE2"/>
    <w:rsid w:val="00564331"/>
    <w:rsid w:val="005678E6"/>
    <w:rsid w:val="00570CDA"/>
    <w:rsid w:val="0057103F"/>
    <w:rsid w:val="00572878"/>
    <w:rsid w:val="00574D2D"/>
    <w:rsid w:val="00582AC2"/>
    <w:rsid w:val="0059592E"/>
    <w:rsid w:val="005975F6"/>
    <w:rsid w:val="0059798E"/>
    <w:rsid w:val="005A150C"/>
    <w:rsid w:val="005A6092"/>
    <w:rsid w:val="005A7466"/>
    <w:rsid w:val="005A76BA"/>
    <w:rsid w:val="005A7972"/>
    <w:rsid w:val="005B19F7"/>
    <w:rsid w:val="005B1A27"/>
    <w:rsid w:val="005B436C"/>
    <w:rsid w:val="005B4A1E"/>
    <w:rsid w:val="005B7D78"/>
    <w:rsid w:val="005C179E"/>
    <w:rsid w:val="005C3694"/>
    <w:rsid w:val="005C676B"/>
    <w:rsid w:val="005D1A49"/>
    <w:rsid w:val="005D3BF2"/>
    <w:rsid w:val="005E3535"/>
    <w:rsid w:val="005E44AA"/>
    <w:rsid w:val="005E6D3F"/>
    <w:rsid w:val="005F2A1D"/>
    <w:rsid w:val="005F5E7D"/>
    <w:rsid w:val="006011E8"/>
    <w:rsid w:val="00605D68"/>
    <w:rsid w:val="006114C8"/>
    <w:rsid w:val="00617CC0"/>
    <w:rsid w:val="00623065"/>
    <w:rsid w:val="00623B31"/>
    <w:rsid w:val="006268C7"/>
    <w:rsid w:val="00632603"/>
    <w:rsid w:val="00632852"/>
    <w:rsid w:val="00637C73"/>
    <w:rsid w:val="00643543"/>
    <w:rsid w:val="0064646F"/>
    <w:rsid w:val="00647732"/>
    <w:rsid w:val="006544D2"/>
    <w:rsid w:val="0066404B"/>
    <w:rsid w:val="00665F70"/>
    <w:rsid w:val="006713CD"/>
    <w:rsid w:val="006749C4"/>
    <w:rsid w:val="00674A5E"/>
    <w:rsid w:val="006835E5"/>
    <w:rsid w:val="006876B9"/>
    <w:rsid w:val="00687F16"/>
    <w:rsid w:val="006936C8"/>
    <w:rsid w:val="006A0134"/>
    <w:rsid w:val="006B0047"/>
    <w:rsid w:val="006B1A21"/>
    <w:rsid w:val="006B1ECA"/>
    <w:rsid w:val="006B267F"/>
    <w:rsid w:val="006B33F7"/>
    <w:rsid w:val="006C4836"/>
    <w:rsid w:val="006C48EC"/>
    <w:rsid w:val="006C4FB5"/>
    <w:rsid w:val="006C587B"/>
    <w:rsid w:val="006D019C"/>
    <w:rsid w:val="006D2CC3"/>
    <w:rsid w:val="006E3D8C"/>
    <w:rsid w:val="006F1E5B"/>
    <w:rsid w:val="006F6BF6"/>
    <w:rsid w:val="00700674"/>
    <w:rsid w:val="00707088"/>
    <w:rsid w:val="00716D41"/>
    <w:rsid w:val="007174E9"/>
    <w:rsid w:val="00724EC1"/>
    <w:rsid w:val="00725E9B"/>
    <w:rsid w:val="007263B1"/>
    <w:rsid w:val="00726E2E"/>
    <w:rsid w:val="00732AE1"/>
    <w:rsid w:val="00733B1E"/>
    <w:rsid w:val="00735356"/>
    <w:rsid w:val="00736C2A"/>
    <w:rsid w:val="00741D6A"/>
    <w:rsid w:val="007429A7"/>
    <w:rsid w:val="00742DEE"/>
    <w:rsid w:val="00743CC0"/>
    <w:rsid w:val="00747914"/>
    <w:rsid w:val="00752814"/>
    <w:rsid w:val="00762CA2"/>
    <w:rsid w:val="00764691"/>
    <w:rsid w:val="00764C17"/>
    <w:rsid w:val="0076628F"/>
    <w:rsid w:val="00775D1C"/>
    <w:rsid w:val="00783975"/>
    <w:rsid w:val="007842EB"/>
    <w:rsid w:val="00791EEA"/>
    <w:rsid w:val="007921E4"/>
    <w:rsid w:val="007955B5"/>
    <w:rsid w:val="007A17F2"/>
    <w:rsid w:val="007A2217"/>
    <w:rsid w:val="007A3071"/>
    <w:rsid w:val="007B0B35"/>
    <w:rsid w:val="007B0DDD"/>
    <w:rsid w:val="007B27FB"/>
    <w:rsid w:val="007B552D"/>
    <w:rsid w:val="007B7C12"/>
    <w:rsid w:val="007C077B"/>
    <w:rsid w:val="007C1126"/>
    <w:rsid w:val="007D1F73"/>
    <w:rsid w:val="007D4A97"/>
    <w:rsid w:val="007D4BE6"/>
    <w:rsid w:val="007E0589"/>
    <w:rsid w:val="007E0865"/>
    <w:rsid w:val="007E7265"/>
    <w:rsid w:val="007F4F27"/>
    <w:rsid w:val="007F644E"/>
    <w:rsid w:val="008018A5"/>
    <w:rsid w:val="0080404F"/>
    <w:rsid w:val="00810C64"/>
    <w:rsid w:val="00820233"/>
    <w:rsid w:val="00825869"/>
    <w:rsid w:val="008305C5"/>
    <w:rsid w:val="00832EA3"/>
    <w:rsid w:val="00833FFA"/>
    <w:rsid w:val="00835E85"/>
    <w:rsid w:val="0083622D"/>
    <w:rsid w:val="0083659B"/>
    <w:rsid w:val="00836932"/>
    <w:rsid w:val="00850834"/>
    <w:rsid w:val="00851ABA"/>
    <w:rsid w:val="008530AA"/>
    <w:rsid w:val="008558AF"/>
    <w:rsid w:val="00860D0D"/>
    <w:rsid w:val="00860F9E"/>
    <w:rsid w:val="008638C9"/>
    <w:rsid w:val="00864D8C"/>
    <w:rsid w:val="00866C09"/>
    <w:rsid w:val="00870915"/>
    <w:rsid w:val="00872F53"/>
    <w:rsid w:val="00874EF6"/>
    <w:rsid w:val="00875C74"/>
    <w:rsid w:val="00885BE5"/>
    <w:rsid w:val="008917AF"/>
    <w:rsid w:val="0089212E"/>
    <w:rsid w:val="00897BDA"/>
    <w:rsid w:val="008A5457"/>
    <w:rsid w:val="008B0D63"/>
    <w:rsid w:val="008B35DE"/>
    <w:rsid w:val="008B43FC"/>
    <w:rsid w:val="008C0FF9"/>
    <w:rsid w:val="008C2F68"/>
    <w:rsid w:val="008C7791"/>
    <w:rsid w:val="008D3CB2"/>
    <w:rsid w:val="008E00F4"/>
    <w:rsid w:val="008E372E"/>
    <w:rsid w:val="008E7670"/>
    <w:rsid w:val="008F1BFB"/>
    <w:rsid w:val="008F342C"/>
    <w:rsid w:val="008F7736"/>
    <w:rsid w:val="0090004B"/>
    <w:rsid w:val="00901099"/>
    <w:rsid w:val="00901E49"/>
    <w:rsid w:val="009122C7"/>
    <w:rsid w:val="00920D40"/>
    <w:rsid w:val="00921283"/>
    <w:rsid w:val="00932048"/>
    <w:rsid w:val="00935D64"/>
    <w:rsid w:val="00937020"/>
    <w:rsid w:val="00940813"/>
    <w:rsid w:val="00945E5B"/>
    <w:rsid w:val="00947AD2"/>
    <w:rsid w:val="00952891"/>
    <w:rsid w:val="00955383"/>
    <w:rsid w:val="009561A1"/>
    <w:rsid w:val="009563D8"/>
    <w:rsid w:val="00976F92"/>
    <w:rsid w:val="009851C2"/>
    <w:rsid w:val="00985A2F"/>
    <w:rsid w:val="0099268D"/>
    <w:rsid w:val="00997BC3"/>
    <w:rsid w:val="009A3F6E"/>
    <w:rsid w:val="009A64FB"/>
    <w:rsid w:val="009C11AA"/>
    <w:rsid w:val="009C4A7B"/>
    <w:rsid w:val="009C5C7D"/>
    <w:rsid w:val="009C6910"/>
    <w:rsid w:val="009D10D8"/>
    <w:rsid w:val="009D2E98"/>
    <w:rsid w:val="009D442E"/>
    <w:rsid w:val="009D6156"/>
    <w:rsid w:val="009D7539"/>
    <w:rsid w:val="009E3371"/>
    <w:rsid w:val="009E5690"/>
    <w:rsid w:val="009F0FCF"/>
    <w:rsid w:val="009F3ED9"/>
    <w:rsid w:val="009F4606"/>
    <w:rsid w:val="009F7D77"/>
    <w:rsid w:val="00A02014"/>
    <w:rsid w:val="00A04296"/>
    <w:rsid w:val="00A10E8E"/>
    <w:rsid w:val="00A15A6B"/>
    <w:rsid w:val="00A2074F"/>
    <w:rsid w:val="00A239C9"/>
    <w:rsid w:val="00A24A69"/>
    <w:rsid w:val="00A26C8A"/>
    <w:rsid w:val="00A3013F"/>
    <w:rsid w:val="00A33841"/>
    <w:rsid w:val="00A369C2"/>
    <w:rsid w:val="00A37F21"/>
    <w:rsid w:val="00A4428E"/>
    <w:rsid w:val="00A46A2A"/>
    <w:rsid w:val="00A57E27"/>
    <w:rsid w:val="00A57F84"/>
    <w:rsid w:val="00A57FD3"/>
    <w:rsid w:val="00A624BC"/>
    <w:rsid w:val="00A672C9"/>
    <w:rsid w:val="00A70DB8"/>
    <w:rsid w:val="00A73CEB"/>
    <w:rsid w:val="00A74A41"/>
    <w:rsid w:val="00A77D51"/>
    <w:rsid w:val="00A86532"/>
    <w:rsid w:val="00A9369A"/>
    <w:rsid w:val="00A93BCD"/>
    <w:rsid w:val="00A94956"/>
    <w:rsid w:val="00A970F9"/>
    <w:rsid w:val="00AA3243"/>
    <w:rsid w:val="00AA5962"/>
    <w:rsid w:val="00AB1209"/>
    <w:rsid w:val="00AB4565"/>
    <w:rsid w:val="00AC318E"/>
    <w:rsid w:val="00AC597E"/>
    <w:rsid w:val="00AD357C"/>
    <w:rsid w:val="00AD3DDE"/>
    <w:rsid w:val="00AD67E6"/>
    <w:rsid w:val="00AE2120"/>
    <w:rsid w:val="00AE6ED9"/>
    <w:rsid w:val="00AF24FC"/>
    <w:rsid w:val="00AF2A19"/>
    <w:rsid w:val="00AF3A80"/>
    <w:rsid w:val="00B0370F"/>
    <w:rsid w:val="00B03E78"/>
    <w:rsid w:val="00B11736"/>
    <w:rsid w:val="00B22C31"/>
    <w:rsid w:val="00B2479A"/>
    <w:rsid w:val="00B25E6C"/>
    <w:rsid w:val="00B2623F"/>
    <w:rsid w:val="00B27A75"/>
    <w:rsid w:val="00B34123"/>
    <w:rsid w:val="00B34525"/>
    <w:rsid w:val="00B3452D"/>
    <w:rsid w:val="00B403C5"/>
    <w:rsid w:val="00B433C9"/>
    <w:rsid w:val="00B43586"/>
    <w:rsid w:val="00B465AF"/>
    <w:rsid w:val="00B47C42"/>
    <w:rsid w:val="00B55C34"/>
    <w:rsid w:val="00B572E4"/>
    <w:rsid w:val="00B625E7"/>
    <w:rsid w:val="00B668B5"/>
    <w:rsid w:val="00B717DA"/>
    <w:rsid w:val="00B8749C"/>
    <w:rsid w:val="00B94270"/>
    <w:rsid w:val="00BA0857"/>
    <w:rsid w:val="00BA7F4F"/>
    <w:rsid w:val="00BB23F3"/>
    <w:rsid w:val="00BB4A56"/>
    <w:rsid w:val="00BB795E"/>
    <w:rsid w:val="00BC13AE"/>
    <w:rsid w:val="00BC1AEF"/>
    <w:rsid w:val="00BC25FE"/>
    <w:rsid w:val="00BC4095"/>
    <w:rsid w:val="00BD4AB5"/>
    <w:rsid w:val="00BD65C2"/>
    <w:rsid w:val="00BD66C7"/>
    <w:rsid w:val="00C02283"/>
    <w:rsid w:val="00C15C8D"/>
    <w:rsid w:val="00C15CEA"/>
    <w:rsid w:val="00C16187"/>
    <w:rsid w:val="00C1715B"/>
    <w:rsid w:val="00C20427"/>
    <w:rsid w:val="00C248FA"/>
    <w:rsid w:val="00C31F22"/>
    <w:rsid w:val="00C3218F"/>
    <w:rsid w:val="00C4514E"/>
    <w:rsid w:val="00C52A7E"/>
    <w:rsid w:val="00C60BCA"/>
    <w:rsid w:val="00C63818"/>
    <w:rsid w:val="00C70386"/>
    <w:rsid w:val="00C74F26"/>
    <w:rsid w:val="00C75F29"/>
    <w:rsid w:val="00C80DF0"/>
    <w:rsid w:val="00C92029"/>
    <w:rsid w:val="00C97B78"/>
    <w:rsid w:val="00CA0C2D"/>
    <w:rsid w:val="00CA4992"/>
    <w:rsid w:val="00CA570A"/>
    <w:rsid w:val="00CB0047"/>
    <w:rsid w:val="00CB10DA"/>
    <w:rsid w:val="00CB23C0"/>
    <w:rsid w:val="00CB6431"/>
    <w:rsid w:val="00CC3684"/>
    <w:rsid w:val="00CC5E0D"/>
    <w:rsid w:val="00CC6FA9"/>
    <w:rsid w:val="00CD0A08"/>
    <w:rsid w:val="00CD33F5"/>
    <w:rsid w:val="00CD484F"/>
    <w:rsid w:val="00CD573B"/>
    <w:rsid w:val="00CE065A"/>
    <w:rsid w:val="00CE0AD2"/>
    <w:rsid w:val="00CE50A1"/>
    <w:rsid w:val="00CF463C"/>
    <w:rsid w:val="00D03D8A"/>
    <w:rsid w:val="00D1245A"/>
    <w:rsid w:val="00D149BF"/>
    <w:rsid w:val="00D22C55"/>
    <w:rsid w:val="00D24509"/>
    <w:rsid w:val="00D355F1"/>
    <w:rsid w:val="00D42C72"/>
    <w:rsid w:val="00D55E96"/>
    <w:rsid w:val="00D629D4"/>
    <w:rsid w:val="00D65F36"/>
    <w:rsid w:val="00D7465B"/>
    <w:rsid w:val="00D841CB"/>
    <w:rsid w:val="00D86E80"/>
    <w:rsid w:val="00D87584"/>
    <w:rsid w:val="00D90C85"/>
    <w:rsid w:val="00D95121"/>
    <w:rsid w:val="00DA1C69"/>
    <w:rsid w:val="00DA58E7"/>
    <w:rsid w:val="00DA7270"/>
    <w:rsid w:val="00DA7C7B"/>
    <w:rsid w:val="00DB0188"/>
    <w:rsid w:val="00DB2339"/>
    <w:rsid w:val="00DB44AA"/>
    <w:rsid w:val="00DB6B71"/>
    <w:rsid w:val="00DC195D"/>
    <w:rsid w:val="00DC3345"/>
    <w:rsid w:val="00DC4022"/>
    <w:rsid w:val="00DD2818"/>
    <w:rsid w:val="00DD2CD0"/>
    <w:rsid w:val="00DD5E82"/>
    <w:rsid w:val="00DE3B14"/>
    <w:rsid w:val="00DF7E0D"/>
    <w:rsid w:val="00E004FB"/>
    <w:rsid w:val="00E05EBB"/>
    <w:rsid w:val="00E12ED2"/>
    <w:rsid w:val="00E14BDD"/>
    <w:rsid w:val="00E16A40"/>
    <w:rsid w:val="00E303EF"/>
    <w:rsid w:val="00E3270C"/>
    <w:rsid w:val="00E3376B"/>
    <w:rsid w:val="00E3651F"/>
    <w:rsid w:val="00E37B13"/>
    <w:rsid w:val="00E472D2"/>
    <w:rsid w:val="00E544EC"/>
    <w:rsid w:val="00E56598"/>
    <w:rsid w:val="00E57823"/>
    <w:rsid w:val="00E66F38"/>
    <w:rsid w:val="00E67357"/>
    <w:rsid w:val="00E7314F"/>
    <w:rsid w:val="00E7321A"/>
    <w:rsid w:val="00E75375"/>
    <w:rsid w:val="00E76BE1"/>
    <w:rsid w:val="00E8150E"/>
    <w:rsid w:val="00E81B2C"/>
    <w:rsid w:val="00E83B27"/>
    <w:rsid w:val="00E8415C"/>
    <w:rsid w:val="00E86234"/>
    <w:rsid w:val="00E902D7"/>
    <w:rsid w:val="00E920FD"/>
    <w:rsid w:val="00E94D12"/>
    <w:rsid w:val="00EA7CF2"/>
    <w:rsid w:val="00EB279A"/>
    <w:rsid w:val="00EB4813"/>
    <w:rsid w:val="00EB6F7E"/>
    <w:rsid w:val="00EB74B7"/>
    <w:rsid w:val="00EC01B6"/>
    <w:rsid w:val="00EC09DA"/>
    <w:rsid w:val="00EC26B2"/>
    <w:rsid w:val="00EE0889"/>
    <w:rsid w:val="00F0251E"/>
    <w:rsid w:val="00F0769C"/>
    <w:rsid w:val="00F13A37"/>
    <w:rsid w:val="00F2319A"/>
    <w:rsid w:val="00F2330B"/>
    <w:rsid w:val="00F23C25"/>
    <w:rsid w:val="00F252E4"/>
    <w:rsid w:val="00F34A22"/>
    <w:rsid w:val="00F35365"/>
    <w:rsid w:val="00F3720B"/>
    <w:rsid w:val="00F44C37"/>
    <w:rsid w:val="00F50140"/>
    <w:rsid w:val="00F51AB0"/>
    <w:rsid w:val="00F5255F"/>
    <w:rsid w:val="00F56FE9"/>
    <w:rsid w:val="00F6244E"/>
    <w:rsid w:val="00F722F7"/>
    <w:rsid w:val="00F85AD8"/>
    <w:rsid w:val="00F956E2"/>
    <w:rsid w:val="00F96849"/>
    <w:rsid w:val="00F96AD8"/>
    <w:rsid w:val="00F97E97"/>
    <w:rsid w:val="00FA1389"/>
    <w:rsid w:val="00FA4444"/>
    <w:rsid w:val="00FB0BCF"/>
    <w:rsid w:val="00FB7566"/>
    <w:rsid w:val="00FB7BA5"/>
    <w:rsid w:val="00FC692D"/>
    <w:rsid w:val="00FD1693"/>
    <w:rsid w:val="00FD2366"/>
    <w:rsid w:val="00FD3576"/>
    <w:rsid w:val="00FD52CD"/>
    <w:rsid w:val="00FD56C4"/>
    <w:rsid w:val="00FE00B8"/>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21614"/>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C31F22"/>
    <w:rPr>
      <w:color w:val="605E5C"/>
      <w:shd w:val="clear" w:color="auto" w:fill="E1DFDD"/>
    </w:rPr>
  </w:style>
  <w:style w:type="paragraph" w:customStyle="1" w:styleId="paragraph">
    <w:name w:val="paragraph"/>
    <w:basedOn w:val="Standard"/>
    <w:rsid w:val="00A77D5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A77D51"/>
  </w:style>
  <w:style w:type="character" w:customStyle="1" w:styleId="eop">
    <w:name w:val="eop"/>
    <w:basedOn w:val="Absatz-Standardschriftart"/>
    <w:rsid w:val="00A77D51"/>
  </w:style>
  <w:style w:type="character" w:styleId="NichtaufgelsteErwhnung">
    <w:name w:val="Unresolved Mention"/>
    <w:basedOn w:val="Absatz-Standardschriftart"/>
    <w:uiPriority w:val="99"/>
    <w:semiHidden/>
    <w:unhideWhenUsed/>
    <w:rsid w:val="004B2849"/>
    <w:rPr>
      <w:color w:val="605E5C"/>
      <w:shd w:val="clear" w:color="auto" w:fill="E1DFDD"/>
    </w:rPr>
  </w:style>
  <w:style w:type="character" w:styleId="BesuchterLink">
    <w:name w:val="FollowedHyperlink"/>
    <w:basedOn w:val="Absatz-Standardschriftart"/>
    <w:uiPriority w:val="99"/>
    <w:semiHidden/>
    <w:unhideWhenUsed/>
    <w:rsid w:val="000B7E9E"/>
    <w:rPr>
      <w:color w:val="800080" w:themeColor="followedHyperlink"/>
      <w:u w:val="single"/>
    </w:rPr>
  </w:style>
  <w:style w:type="paragraph" w:customStyle="1" w:styleId="P68B1DB1-Standard13">
    <w:name w:val="P68B1DB1-Standard13"/>
    <w:basedOn w:val="Standard"/>
    <w:rsid w:val="00EC09DA"/>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12024806">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78821912">
      <w:bodyDiv w:val="1"/>
      <w:marLeft w:val="0"/>
      <w:marRight w:val="0"/>
      <w:marTop w:val="0"/>
      <w:marBottom w:val="0"/>
      <w:divBdr>
        <w:top w:val="none" w:sz="0" w:space="0" w:color="auto"/>
        <w:left w:val="none" w:sz="0" w:space="0" w:color="auto"/>
        <w:bottom w:val="none" w:sz="0" w:space="0" w:color="auto"/>
        <w:right w:val="none" w:sz="0" w:space="0" w:color="auto"/>
      </w:divBdr>
      <w:divsChild>
        <w:div w:id="1327785414">
          <w:marLeft w:val="0"/>
          <w:marRight w:val="0"/>
          <w:marTop w:val="0"/>
          <w:marBottom w:val="0"/>
          <w:divBdr>
            <w:top w:val="none" w:sz="0" w:space="0" w:color="auto"/>
            <w:left w:val="none" w:sz="0" w:space="0" w:color="auto"/>
            <w:bottom w:val="none" w:sz="0" w:space="0" w:color="auto"/>
            <w:right w:val="none" w:sz="0" w:space="0" w:color="auto"/>
          </w:divBdr>
        </w:div>
        <w:div w:id="2021545338">
          <w:marLeft w:val="0"/>
          <w:marRight w:val="0"/>
          <w:marTop w:val="0"/>
          <w:marBottom w:val="0"/>
          <w:divBdr>
            <w:top w:val="none" w:sz="0" w:space="0" w:color="auto"/>
            <w:left w:val="none" w:sz="0" w:space="0" w:color="auto"/>
            <w:bottom w:val="none" w:sz="0" w:space="0" w:color="auto"/>
            <w:right w:val="none" w:sz="0" w:space="0" w:color="auto"/>
          </w:divBdr>
        </w:div>
        <w:div w:id="1371420730">
          <w:marLeft w:val="0"/>
          <w:marRight w:val="0"/>
          <w:marTop w:val="0"/>
          <w:marBottom w:val="0"/>
          <w:divBdr>
            <w:top w:val="none" w:sz="0" w:space="0" w:color="auto"/>
            <w:left w:val="none" w:sz="0" w:space="0" w:color="auto"/>
            <w:bottom w:val="none" w:sz="0" w:space="0" w:color="auto"/>
            <w:right w:val="none" w:sz="0" w:space="0" w:color="auto"/>
          </w:divBdr>
        </w:div>
        <w:div w:id="316148405">
          <w:marLeft w:val="0"/>
          <w:marRight w:val="0"/>
          <w:marTop w:val="0"/>
          <w:marBottom w:val="0"/>
          <w:divBdr>
            <w:top w:val="none" w:sz="0" w:space="0" w:color="auto"/>
            <w:left w:val="none" w:sz="0" w:space="0" w:color="auto"/>
            <w:bottom w:val="none" w:sz="0" w:space="0" w:color="auto"/>
            <w:right w:val="none" w:sz="0" w:space="0" w:color="auto"/>
          </w:divBdr>
        </w:div>
        <w:div w:id="1310329101">
          <w:marLeft w:val="0"/>
          <w:marRight w:val="0"/>
          <w:marTop w:val="0"/>
          <w:marBottom w:val="0"/>
          <w:divBdr>
            <w:top w:val="none" w:sz="0" w:space="0" w:color="auto"/>
            <w:left w:val="none" w:sz="0" w:space="0" w:color="auto"/>
            <w:bottom w:val="none" w:sz="0" w:space="0" w:color="auto"/>
            <w:right w:val="none" w:sz="0" w:space="0" w:color="auto"/>
          </w:divBdr>
        </w:div>
      </w:divsChild>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lindner@hansmannpr.de" TargetMode="External"/><Relationship Id="rId18" Type="http://schemas.openxmlformats.org/officeDocument/2006/relationships/image" Target="media/image1.jpg"/><Relationship Id="rId26" Type="http://schemas.openxmlformats.org/officeDocument/2006/relationships/image" Target="media/image5.png"/><Relationship Id="rId21" Type="http://schemas.openxmlformats.org/officeDocument/2006/relationships/hyperlink" Target="https://twitter.com/SerfausFissLad"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erfaus-fiss-ladis.at/en"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E0BCA2C5-CC31-4C45-8AFE-97A8715C1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A85E7-A474-4892-908A-D5328E498C7F}">
  <ds:schemaRefs>
    <ds:schemaRef ds:uri="http://schemas.microsoft.com/sharepoint/v3/contenttype/forms"/>
  </ds:schemaRefs>
</ds:datastoreItem>
</file>

<file path=customXml/itemProps3.xml><?xml version="1.0" encoding="utf-8"?>
<ds:datastoreItem xmlns:ds="http://schemas.openxmlformats.org/officeDocument/2006/customXml" ds:itemID="{366AED73-BC5E-4EA7-B071-A99753564837}">
  <ds:schemaRefs>
    <ds:schemaRef ds:uri="http://schemas.openxmlformats.org/officeDocument/2006/bibliography"/>
  </ds:schemaRefs>
</ds:datastoreItem>
</file>

<file path=customXml/itemProps4.xml><?xml version="1.0" encoding="utf-8"?>
<ds:datastoreItem xmlns:ds="http://schemas.openxmlformats.org/officeDocument/2006/customXml" ds:itemID="{36E543C9-A504-4839-AD92-B8A23A1B9E6F}">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19</cp:revision>
  <cp:lastPrinted>2019-11-18T08:36:00Z</cp:lastPrinted>
  <dcterms:created xsi:type="dcterms:W3CDTF">2024-11-14T09:08:00Z</dcterms:created>
  <dcterms:modified xsi:type="dcterms:W3CDTF">2024-12-06T08:52:00Z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