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8B28" w14:textId="3A8DD3F9" w:rsidR="00EB475E" w:rsidRPr="00BB26E8" w:rsidRDefault="000C09DB" w:rsidP="001016FA">
      <w:pPr>
        <w:jc w:val="center"/>
        <w:rPr>
          <w:rFonts w:ascii="Tahoma" w:hAnsi="Tahoma" w:cs="Tahoma"/>
          <w:b/>
          <w:bCs/>
          <w:color w:val="000000"/>
          <w:sz w:val="30"/>
          <w:szCs w:val="30"/>
        </w:rPr>
      </w:pPr>
      <w:r w:rsidRPr="00BB26E8">
        <w:rPr>
          <w:rFonts w:ascii="Tahoma" w:hAnsi="Tahoma"/>
          <w:b/>
          <w:bCs/>
          <w:color w:val="000000"/>
          <w:sz w:val="30"/>
          <w:szCs w:val="30"/>
        </w:rPr>
        <w:t>Een winterwonderwereld voor de hele familie</w:t>
      </w:r>
    </w:p>
    <w:p w14:paraId="3ABB7F8F" w14:textId="77777777" w:rsidR="0080319B" w:rsidRPr="00BB26E8" w:rsidRDefault="0080319B" w:rsidP="00EB475E">
      <w:pPr>
        <w:jc w:val="both"/>
        <w:rPr>
          <w:rFonts w:ascii="Tahoma" w:hAnsi="Tahoma" w:cs="Tahoma"/>
          <w:b/>
          <w:bCs/>
          <w:i/>
          <w:iCs/>
          <w:color w:val="000000"/>
          <w:sz w:val="22"/>
          <w:szCs w:val="22"/>
        </w:rPr>
      </w:pPr>
    </w:p>
    <w:p w14:paraId="3FFAF1C7" w14:textId="011A1D7C" w:rsidR="00EB475E" w:rsidRPr="00BB26E8" w:rsidRDefault="003232E8" w:rsidP="00EB475E">
      <w:pPr>
        <w:jc w:val="both"/>
        <w:rPr>
          <w:rFonts w:ascii="Tahoma" w:hAnsi="Tahoma" w:cs="Tahoma"/>
          <w:b/>
          <w:bCs/>
          <w:i/>
          <w:iCs/>
          <w:color w:val="000000"/>
          <w:sz w:val="22"/>
          <w:szCs w:val="22"/>
        </w:rPr>
      </w:pPr>
      <w:r w:rsidRPr="00BB26E8">
        <w:rPr>
          <w:rFonts w:ascii="Tahoma" w:hAnsi="Tahoma"/>
          <w:b/>
          <w:bCs/>
          <w:i/>
          <w:iCs/>
          <w:color w:val="000000"/>
          <w:sz w:val="22"/>
          <w:szCs w:val="22"/>
        </w:rPr>
        <w:t>Kinderen, ouders, grootouders – opgelet! In Serfaus-Fiss-Ladis staan kleine en grote wintersporters centraal. Als DE familiebestemming in de Alpen bieden de drie zonnige bergdorpen boven het bovenste deel van het Tiro</w:t>
      </w:r>
      <w:r w:rsidR="001B617B" w:rsidRPr="00BB26E8">
        <w:rPr>
          <w:rFonts w:ascii="Tahoma" w:hAnsi="Tahoma"/>
          <w:b/>
          <w:bCs/>
          <w:i/>
          <w:iCs/>
          <w:color w:val="000000"/>
          <w:sz w:val="22"/>
          <w:szCs w:val="22"/>
        </w:rPr>
        <w:t>olse</w:t>
      </w:r>
      <w:r w:rsidRPr="00BB26E8">
        <w:rPr>
          <w:rFonts w:ascii="Tahoma" w:hAnsi="Tahoma"/>
          <w:b/>
          <w:bCs/>
          <w:i/>
          <w:iCs/>
          <w:color w:val="000000"/>
          <w:sz w:val="22"/>
          <w:szCs w:val="22"/>
        </w:rPr>
        <w:t xml:space="preserve"> Inntal alles wat het hart begeert. Van de liefdevolle kinderanimatie over de eerste bochten in de glinsterende sneeuw tot spannende avonturen naast de pistes – je zal je niet snel vervelen. Erg spannend: </w:t>
      </w:r>
      <w:r w:rsidR="00A22925" w:rsidRPr="00BB26E8">
        <w:rPr>
          <w:rFonts w:ascii="Tahoma" w:hAnsi="Tahoma"/>
          <w:b/>
          <w:bCs/>
          <w:i/>
          <w:iCs/>
          <w:color w:val="000000"/>
          <w:sz w:val="22"/>
          <w:szCs w:val="22"/>
        </w:rPr>
        <w:t>Het</w:t>
      </w:r>
      <w:r w:rsidRPr="00BB26E8">
        <w:rPr>
          <w:rFonts w:ascii="Tahoma" w:hAnsi="Tahoma"/>
          <w:b/>
          <w:bCs/>
          <w:i/>
          <w:iCs/>
          <w:color w:val="000000"/>
          <w:sz w:val="22"/>
          <w:szCs w:val="22"/>
        </w:rPr>
        <w:t xml:space="preserve"> nieuwe </w:t>
      </w:r>
      <w:r w:rsidR="00C1338E" w:rsidRPr="00BB26E8">
        <w:rPr>
          <w:rFonts w:ascii="Tahoma" w:hAnsi="Tahoma"/>
          <w:b/>
          <w:bCs/>
          <w:i/>
          <w:iCs/>
          <w:color w:val="000000"/>
          <w:sz w:val="22"/>
          <w:szCs w:val="22"/>
        </w:rPr>
        <w:t>b</w:t>
      </w:r>
      <w:r w:rsidRPr="00BB26E8">
        <w:rPr>
          <w:rFonts w:ascii="Tahoma" w:hAnsi="Tahoma"/>
          <w:b/>
          <w:bCs/>
          <w:i/>
          <w:iCs/>
          <w:color w:val="000000"/>
          <w:sz w:val="22"/>
          <w:szCs w:val="22"/>
        </w:rPr>
        <w:t>oardercross-</w:t>
      </w:r>
      <w:r w:rsidR="00C1338E" w:rsidRPr="00BB26E8">
        <w:rPr>
          <w:rFonts w:ascii="Tahoma" w:hAnsi="Tahoma"/>
          <w:b/>
          <w:bCs/>
          <w:i/>
          <w:iCs/>
          <w:color w:val="000000"/>
          <w:sz w:val="22"/>
          <w:szCs w:val="22"/>
        </w:rPr>
        <w:t>p</w:t>
      </w:r>
      <w:r w:rsidRPr="00BB26E8">
        <w:rPr>
          <w:rFonts w:ascii="Tahoma" w:hAnsi="Tahoma"/>
          <w:b/>
          <w:bCs/>
          <w:i/>
          <w:iCs/>
          <w:color w:val="000000"/>
          <w:sz w:val="22"/>
          <w:szCs w:val="22"/>
        </w:rPr>
        <w:t>arcours Berta</w:t>
      </w:r>
      <w:r w:rsidR="00C1338E" w:rsidRPr="00BB26E8">
        <w:rPr>
          <w:rFonts w:ascii="Tahoma" w:hAnsi="Tahoma"/>
          <w:b/>
          <w:bCs/>
          <w:i/>
          <w:iCs/>
          <w:color w:val="000000"/>
          <w:sz w:val="22"/>
          <w:szCs w:val="22"/>
        </w:rPr>
        <w:t>’</w:t>
      </w:r>
      <w:r w:rsidRPr="00BB26E8">
        <w:rPr>
          <w:rFonts w:ascii="Tahoma" w:hAnsi="Tahoma"/>
          <w:b/>
          <w:bCs/>
          <w:i/>
          <w:iCs/>
          <w:color w:val="000000"/>
          <w:sz w:val="22"/>
          <w:szCs w:val="22"/>
        </w:rPr>
        <w:t>s Familycross laat de harten van de jonge wintersporters sneller slaan. Onvergetelijke belevenissen zijn gegarandeerd. Maar vooral momenten die alle familieleden zich nog lang zullen blijven herinneren.</w:t>
      </w:r>
    </w:p>
    <w:p w14:paraId="3E60E5CA" w14:textId="77777777" w:rsidR="003232E8" w:rsidRPr="00BB26E8" w:rsidRDefault="003232E8" w:rsidP="00EB475E">
      <w:pPr>
        <w:jc w:val="both"/>
        <w:rPr>
          <w:rFonts w:ascii="Tahoma" w:hAnsi="Tahoma" w:cs="Tahoma"/>
          <w:b/>
          <w:bCs/>
          <w:color w:val="000000"/>
          <w:sz w:val="22"/>
          <w:szCs w:val="22"/>
        </w:rPr>
      </w:pPr>
    </w:p>
    <w:p w14:paraId="584C2E3C" w14:textId="3F333F89" w:rsidR="006541A0" w:rsidRPr="00BB26E8" w:rsidRDefault="006541A0" w:rsidP="006541A0">
      <w:pPr>
        <w:jc w:val="both"/>
        <w:rPr>
          <w:rFonts w:ascii="Tahoma" w:hAnsi="Tahoma" w:cs="Tahoma"/>
          <w:color w:val="000000"/>
          <w:sz w:val="22"/>
          <w:szCs w:val="22"/>
        </w:rPr>
      </w:pPr>
      <w:r w:rsidRPr="00BB26E8">
        <w:rPr>
          <w:rFonts w:ascii="Tahoma" w:hAnsi="Tahoma"/>
          <w:color w:val="000000"/>
          <w:sz w:val="22"/>
          <w:szCs w:val="22"/>
        </w:rPr>
        <w:t>Wat een gevoel! De sneeuw knispert verleidelijk onder de laarzen als de vier</w:t>
      </w:r>
      <w:r w:rsidR="00E65A6F" w:rsidRPr="00BB26E8">
        <w:rPr>
          <w:rFonts w:ascii="Tahoma" w:hAnsi="Tahoma"/>
          <w:color w:val="000000"/>
          <w:sz w:val="22"/>
          <w:szCs w:val="22"/>
        </w:rPr>
        <w:t>tall</w:t>
      </w:r>
      <w:r w:rsidRPr="00BB26E8">
        <w:rPr>
          <w:rFonts w:ascii="Tahoma" w:hAnsi="Tahoma"/>
          <w:color w:val="000000"/>
          <w:sz w:val="22"/>
          <w:szCs w:val="22"/>
        </w:rPr>
        <w:t xml:space="preserve">ige familie uit de gondel </w:t>
      </w:r>
      <w:r w:rsidR="00E65A6F" w:rsidRPr="00BB26E8">
        <w:rPr>
          <w:rFonts w:ascii="Tahoma" w:hAnsi="Tahoma"/>
          <w:color w:val="000000"/>
          <w:sz w:val="22"/>
          <w:szCs w:val="22"/>
        </w:rPr>
        <w:t>stap</w:t>
      </w:r>
      <w:r w:rsidRPr="00BB26E8">
        <w:rPr>
          <w:rFonts w:ascii="Tahoma" w:hAnsi="Tahoma"/>
          <w:color w:val="000000"/>
          <w:sz w:val="22"/>
          <w:szCs w:val="22"/>
        </w:rPr>
        <w:t xml:space="preserve">t. De kinderen kijken vol verwondering hun ogen uit, vol verwachting naar wat er nog komt. Voor hen strekt het uitgebreide skigebied van Serfaus-Fiss-Ladis zich uit. De met sneeuw bedekte toppen steken statig af tegen de diepblauwe hemel. Vastberaden en vol verwachting stappen de kleintjes in de richting van de kinderzone. Ze worden op bijna magische wijze aangetrokken door de kleurige figuren en grappige hindernissen. Ze zijn niet meer te houden en rennen gillend rond. De ouders blijven nog even staan, ademen de zuivere berglucht in en genieten van het uitzicht. Ze weten: </w:t>
      </w:r>
      <w:r w:rsidR="00F76874" w:rsidRPr="00BB26E8">
        <w:rPr>
          <w:rFonts w:ascii="Tahoma" w:hAnsi="Tahoma"/>
          <w:color w:val="000000"/>
          <w:sz w:val="22"/>
          <w:szCs w:val="22"/>
        </w:rPr>
        <w:t>I</w:t>
      </w:r>
      <w:r w:rsidRPr="00BB26E8">
        <w:rPr>
          <w:rFonts w:ascii="Tahoma" w:hAnsi="Tahoma"/>
          <w:color w:val="000000"/>
          <w:sz w:val="22"/>
          <w:szCs w:val="22"/>
        </w:rPr>
        <w:t>n Serfaus-Fiss-Ladis wordt deze vakantie een onvergetelijk avontuur. Momenten die ze zich nog lang zullen herinneren.</w:t>
      </w:r>
    </w:p>
    <w:p w14:paraId="7D96A78F" w14:textId="77777777" w:rsidR="006541A0" w:rsidRPr="00BB26E8" w:rsidRDefault="006541A0" w:rsidP="006541A0">
      <w:pPr>
        <w:jc w:val="both"/>
        <w:rPr>
          <w:rFonts w:ascii="Tahoma" w:hAnsi="Tahoma" w:cs="Tahoma"/>
          <w:color w:val="000000"/>
          <w:sz w:val="22"/>
          <w:szCs w:val="22"/>
        </w:rPr>
      </w:pPr>
    </w:p>
    <w:p w14:paraId="17A70B25" w14:textId="77777777" w:rsidR="006541A0" w:rsidRPr="00BB26E8" w:rsidRDefault="006541A0" w:rsidP="006541A0">
      <w:pPr>
        <w:jc w:val="both"/>
        <w:rPr>
          <w:rFonts w:ascii="Tahoma" w:hAnsi="Tahoma" w:cs="Tahoma"/>
          <w:b/>
          <w:bCs/>
          <w:color w:val="000000"/>
          <w:sz w:val="22"/>
          <w:szCs w:val="22"/>
        </w:rPr>
      </w:pPr>
      <w:r w:rsidRPr="00BB26E8">
        <w:rPr>
          <w:rFonts w:ascii="Tahoma" w:hAnsi="Tahoma"/>
          <w:b/>
          <w:bCs/>
          <w:color w:val="000000"/>
          <w:sz w:val="22"/>
          <w:szCs w:val="22"/>
        </w:rPr>
        <w:t>Waar kleine sterren het maken</w:t>
      </w:r>
    </w:p>
    <w:p w14:paraId="3F42BDF1" w14:textId="6FB62151" w:rsidR="006541A0" w:rsidRPr="00BB26E8" w:rsidRDefault="009E2E6C" w:rsidP="006541A0">
      <w:pPr>
        <w:jc w:val="both"/>
        <w:rPr>
          <w:rFonts w:ascii="Tahoma" w:hAnsi="Tahoma" w:cs="Tahoma"/>
          <w:color w:val="000000"/>
          <w:sz w:val="22"/>
          <w:szCs w:val="22"/>
        </w:rPr>
      </w:pPr>
      <w:r w:rsidRPr="00BB26E8">
        <w:rPr>
          <w:rFonts w:ascii="Tahoma" w:hAnsi="Tahoma"/>
          <w:color w:val="000000"/>
          <w:sz w:val="22"/>
          <w:szCs w:val="22"/>
        </w:rPr>
        <w:t xml:space="preserve">In Serfaus-Fiss-Ladis ligt de winter voor het grijpen – een echt sneeuw-dorado. Want de winterwereld wordt voor kinderen de grootste, spannendste speelweide die ze zich maar kunnen voorstellen. Absoluut fantastisch: De volle 125.000 </w:t>
      </w:r>
      <w:r w:rsidR="009D18C1" w:rsidRPr="00BB26E8">
        <w:rPr>
          <w:rFonts w:ascii="Tahoma" w:hAnsi="Tahoma"/>
          <w:color w:val="000000"/>
          <w:sz w:val="22"/>
          <w:szCs w:val="22"/>
        </w:rPr>
        <w:t>vierkante meter</w:t>
      </w:r>
      <w:r w:rsidRPr="00BB26E8">
        <w:rPr>
          <w:rFonts w:ascii="Tahoma" w:hAnsi="Tahoma"/>
          <w:color w:val="000000"/>
          <w:sz w:val="22"/>
          <w:szCs w:val="22"/>
        </w:rPr>
        <w:t xml:space="preserve"> sneeuw – van de </w:t>
      </w:r>
      <w:r w:rsidRPr="00BB26E8">
        <w:rPr>
          <w:rFonts w:ascii="Tahoma" w:hAnsi="Tahoma"/>
          <w:i/>
          <w:iCs/>
          <w:color w:val="000000"/>
          <w:sz w:val="22"/>
          <w:szCs w:val="22"/>
        </w:rPr>
        <w:t>Kinderschneealm</w:t>
      </w:r>
      <w:r w:rsidRPr="00BB26E8">
        <w:rPr>
          <w:rFonts w:ascii="Tahoma" w:hAnsi="Tahoma"/>
          <w:color w:val="000000"/>
          <w:sz w:val="22"/>
          <w:szCs w:val="22"/>
        </w:rPr>
        <w:t xml:space="preserve"> en het </w:t>
      </w:r>
      <w:r w:rsidRPr="00BB26E8">
        <w:rPr>
          <w:rFonts w:ascii="Tahoma" w:hAnsi="Tahoma"/>
          <w:i/>
          <w:iCs/>
          <w:color w:val="000000"/>
          <w:sz w:val="22"/>
          <w:szCs w:val="22"/>
        </w:rPr>
        <w:t>Murmlipark</w:t>
      </w:r>
      <w:r w:rsidRPr="00BB26E8">
        <w:rPr>
          <w:rFonts w:ascii="Tahoma" w:hAnsi="Tahoma"/>
          <w:color w:val="000000"/>
          <w:sz w:val="22"/>
          <w:szCs w:val="22"/>
        </w:rPr>
        <w:t xml:space="preserve"> in Serfaus tot </w:t>
      </w:r>
      <w:r w:rsidRPr="00BB26E8">
        <w:rPr>
          <w:rFonts w:ascii="Tahoma" w:hAnsi="Tahoma"/>
          <w:i/>
          <w:iCs/>
          <w:color w:val="000000"/>
          <w:sz w:val="22"/>
          <w:szCs w:val="22"/>
        </w:rPr>
        <w:t>Berta</w:t>
      </w:r>
      <w:r w:rsidR="008822FD" w:rsidRPr="00BB26E8">
        <w:rPr>
          <w:rFonts w:ascii="Tahoma" w:hAnsi="Tahoma"/>
          <w:i/>
          <w:iCs/>
          <w:color w:val="000000"/>
          <w:sz w:val="22"/>
          <w:szCs w:val="22"/>
        </w:rPr>
        <w:t>’</w:t>
      </w:r>
      <w:r w:rsidRPr="00BB26E8">
        <w:rPr>
          <w:rFonts w:ascii="Tahoma" w:hAnsi="Tahoma"/>
          <w:i/>
          <w:iCs/>
          <w:color w:val="000000"/>
          <w:sz w:val="22"/>
          <w:szCs w:val="22"/>
        </w:rPr>
        <w:t>s Kinderland</w:t>
      </w:r>
      <w:r w:rsidRPr="00BB26E8">
        <w:rPr>
          <w:rFonts w:ascii="Tahoma" w:hAnsi="Tahoma"/>
          <w:color w:val="000000"/>
          <w:sz w:val="22"/>
          <w:szCs w:val="22"/>
        </w:rPr>
        <w:t xml:space="preserve"> met </w:t>
      </w:r>
      <w:r w:rsidRPr="00BB26E8">
        <w:rPr>
          <w:rFonts w:ascii="Tahoma" w:hAnsi="Tahoma"/>
          <w:i/>
          <w:iCs/>
          <w:color w:val="000000"/>
          <w:sz w:val="22"/>
          <w:szCs w:val="22"/>
        </w:rPr>
        <w:t>Berta</w:t>
      </w:r>
      <w:r w:rsidR="008822FD" w:rsidRPr="00BB26E8">
        <w:rPr>
          <w:rFonts w:ascii="Tahoma" w:hAnsi="Tahoma"/>
          <w:i/>
          <w:iCs/>
          <w:color w:val="000000"/>
          <w:sz w:val="22"/>
          <w:szCs w:val="22"/>
        </w:rPr>
        <w:t>’</w:t>
      </w:r>
      <w:r w:rsidRPr="00BB26E8">
        <w:rPr>
          <w:rFonts w:ascii="Tahoma" w:hAnsi="Tahoma"/>
          <w:i/>
          <w:iCs/>
          <w:color w:val="000000"/>
          <w:sz w:val="22"/>
          <w:szCs w:val="22"/>
        </w:rPr>
        <w:t>s Kindervilla</w:t>
      </w:r>
      <w:r w:rsidRPr="00BB26E8">
        <w:rPr>
          <w:rFonts w:ascii="Tahoma" w:hAnsi="Tahoma"/>
          <w:color w:val="000000"/>
          <w:sz w:val="22"/>
          <w:szCs w:val="22"/>
        </w:rPr>
        <w:t xml:space="preserve"> in Fiss-Ladis – is alleen voorbehouden voor de allerkleinsten. Hier leren ze op een spannende en vooral speelse manier skiën en snowboarden. Met de mascottes, marmot Murmli en koe Berta, zijn de eerste bochtjes in de sneeuw echt kinderspel. Dankzij twee skischolen met een innovatieve aanpak en uitstekende leermethodes zoals de skisimulator </w:t>
      </w:r>
      <w:r w:rsidR="00A64D52" w:rsidRPr="00BB26E8">
        <w:rPr>
          <w:rFonts w:ascii="Tahoma" w:hAnsi="Tahoma"/>
          <w:color w:val="000000"/>
          <w:sz w:val="22"/>
          <w:szCs w:val="22"/>
        </w:rPr>
        <w:t>“</w:t>
      </w:r>
      <w:r w:rsidRPr="00BB26E8">
        <w:rPr>
          <w:rFonts w:ascii="Tahoma" w:hAnsi="Tahoma"/>
          <w:color w:val="000000"/>
          <w:sz w:val="22"/>
          <w:szCs w:val="22"/>
        </w:rPr>
        <w:t>Snow-V</w:t>
      </w:r>
      <w:r w:rsidR="00A64D52" w:rsidRPr="00BB26E8">
        <w:rPr>
          <w:rFonts w:ascii="Tahoma" w:hAnsi="Tahoma"/>
          <w:color w:val="000000"/>
          <w:sz w:val="22"/>
          <w:szCs w:val="22"/>
        </w:rPr>
        <w:t>”</w:t>
      </w:r>
      <w:r w:rsidRPr="00BB26E8">
        <w:rPr>
          <w:rFonts w:ascii="Tahoma" w:hAnsi="Tahoma"/>
          <w:color w:val="000000"/>
          <w:sz w:val="22"/>
          <w:szCs w:val="22"/>
        </w:rPr>
        <w:t xml:space="preserve"> en de kindvriendelijke liften is winterpret zelfs voor bangeriken voorgeprogrammeerd. Na een paar spannende uren op de piste kijken de kleine skikampioenen al uit naar hun lunch in de kinderrestaurants </w:t>
      </w:r>
      <w:r w:rsidRPr="00BB26E8">
        <w:rPr>
          <w:rFonts w:ascii="Tahoma" w:hAnsi="Tahoma"/>
          <w:i/>
          <w:iCs/>
          <w:color w:val="000000"/>
          <w:sz w:val="22"/>
          <w:szCs w:val="22"/>
        </w:rPr>
        <w:t>Murmlirest, Starrest</w:t>
      </w:r>
      <w:r w:rsidRPr="00BB26E8">
        <w:rPr>
          <w:rFonts w:ascii="Tahoma" w:hAnsi="Tahoma"/>
          <w:color w:val="000000"/>
          <w:sz w:val="22"/>
          <w:szCs w:val="22"/>
        </w:rPr>
        <w:t xml:space="preserve"> en </w:t>
      </w:r>
      <w:r w:rsidRPr="00BB26E8">
        <w:rPr>
          <w:rFonts w:ascii="Tahoma" w:hAnsi="Tahoma"/>
          <w:i/>
          <w:iCs/>
          <w:color w:val="000000"/>
          <w:sz w:val="22"/>
          <w:szCs w:val="22"/>
        </w:rPr>
        <w:t>Berta</w:t>
      </w:r>
      <w:r w:rsidR="00000116" w:rsidRPr="00BB26E8">
        <w:rPr>
          <w:rFonts w:ascii="Tahoma" w:hAnsi="Tahoma"/>
          <w:i/>
          <w:iCs/>
          <w:color w:val="000000"/>
          <w:sz w:val="22"/>
          <w:szCs w:val="22"/>
        </w:rPr>
        <w:t>’</w:t>
      </w:r>
      <w:r w:rsidRPr="00BB26E8">
        <w:rPr>
          <w:rFonts w:ascii="Tahoma" w:hAnsi="Tahoma"/>
          <w:i/>
          <w:iCs/>
          <w:color w:val="000000"/>
          <w:sz w:val="22"/>
          <w:szCs w:val="22"/>
        </w:rPr>
        <w:t>s Kinderplanet</w:t>
      </w:r>
      <w:r w:rsidRPr="00BB26E8">
        <w:rPr>
          <w:rFonts w:ascii="Tahoma" w:hAnsi="Tahoma"/>
          <w:color w:val="000000"/>
          <w:sz w:val="22"/>
          <w:szCs w:val="22"/>
        </w:rPr>
        <w:t xml:space="preserve"> en naar het namiddagprogramma met leeftijdsspecifieke programma’s zoals danslessen, tekenwedstrijden of poppenkast. Voor de oudere kinderen zijn er coolere activiteiten zoals </w:t>
      </w:r>
      <w:r w:rsidR="007B2C48" w:rsidRPr="00BB26E8">
        <w:rPr>
          <w:rFonts w:ascii="Tahoma" w:hAnsi="Tahoma"/>
          <w:color w:val="000000"/>
          <w:sz w:val="22"/>
          <w:szCs w:val="22"/>
        </w:rPr>
        <w:t>“</w:t>
      </w:r>
      <w:r w:rsidRPr="00BB26E8">
        <w:rPr>
          <w:rFonts w:ascii="Tahoma" w:hAnsi="Tahoma"/>
          <w:color w:val="000000"/>
          <w:sz w:val="22"/>
          <w:szCs w:val="22"/>
        </w:rPr>
        <w:t>Grill und Chill</w:t>
      </w:r>
      <w:r w:rsidR="007B2C48" w:rsidRPr="00BB26E8">
        <w:rPr>
          <w:rFonts w:ascii="Tahoma" w:hAnsi="Tahoma"/>
          <w:color w:val="000000"/>
          <w:sz w:val="22"/>
          <w:szCs w:val="22"/>
        </w:rPr>
        <w:t>”</w:t>
      </w:r>
      <w:r w:rsidRPr="00BB26E8">
        <w:rPr>
          <w:rFonts w:ascii="Tahoma" w:hAnsi="Tahoma"/>
          <w:color w:val="000000"/>
          <w:sz w:val="22"/>
          <w:szCs w:val="22"/>
        </w:rPr>
        <w:t>. Want in Serfaus-Fiss-Ladis weten ze dat een meegroeiend aanbod het allerbelangrijkste zijn. De jonge gasten van vandaag zijn immers de vakantiegangers van morgen.</w:t>
      </w:r>
    </w:p>
    <w:p w14:paraId="7E7D9B71" w14:textId="77777777" w:rsidR="006541A0" w:rsidRPr="00BB26E8" w:rsidRDefault="006541A0" w:rsidP="006541A0">
      <w:pPr>
        <w:jc w:val="both"/>
        <w:rPr>
          <w:rFonts w:ascii="Tahoma" w:hAnsi="Tahoma" w:cs="Tahoma"/>
          <w:color w:val="000000"/>
          <w:sz w:val="22"/>
          <w:szCs w:val="22"/>
        </w:rPr>
      </w:pPr>
    </w:p>
    <w:p w14:paraId="33C13689" w14:textId="77777777" w:rsidR="006541A0" w:rsidRPr="00BB26E8" w:rsidRDefault="006541A0" w:rsidP="006541A0">
      <w:pPr>
        <w:jc w:val="both"/>
        <w:rPr>
          <w:rFonts w:ascii="Tahoma" w:hAnsi="Tahoma" w:cs="Tahoma"/>
          <w:b/>
          <w:bCs/>
          <w:color w:val="000000"/>
          <w:sz w:val="22"/>
          <w:szCs w:val="22"/>
        </w:rPr>
      </w:pPr>
      <w:r w:rsidRPr="00BB26E8">
        <w:rPr>
          <w:rFonts w:ascii="Tahoma" w:hAnsi="Tahoma"/>
          <w:b/>
          <w:bCs/>
          <w:color w:val="000000"/>
          <w:sz w:val="22"/>
          <w:szCs w:val="22"/>
        </w:rPr>
        <w:t>Tussen toppengeluk en momenten om te genieten</w:t>
      </w:r>
    </w:p>
    <w:p w14:paraId="1656029C" w14:textId="79B5308C" w:rsidR="006541A0" w:rsidRPr="00BB26E8" w:rsidRDefault="006541A0" w:rsidP="006541A0">
      <w:pPr>
        <w:jc w:val="both"/>
        <w:rPr>
          <w:rFonts w:ascii="Tahoma" w:hAnsi="Tahoma" w:cs="Tahoma"/>
          <w:color w:val="000000"/>
          <w:sz w:val="22"/>
          <w:szCs w:val="22"/>
        </w:rPr>
      </w:pPr>
      <w:r w:rsidRPr="00BB26E8">
        <w:rPr>
          <w:rFonts w:ascii="Tahoma" w:hAnsi="Tahoma"/>
          <w:color w:val="000000"/>
          <w:sz w:val="22"/>
          <w:szCs w:val="22"/>
        </w:rPr>
        <w:t>Terwijl de kinderen hun eigen avonturen beleven, duiken de ouders onder in de vrijwel eindeloze diversiteit van de regio. Ze trekken hun sporen op 214 kilometer pistes, ontdekken verborgen winterwandelpaden doorheen ondergesneeuwde landschappen en genieten van een welverdiende pauze in een van de traditionele bergrestaurants en -hutten. Hier smaakt de koffie hemels, is de kaiserschmarren niet te versmaden en is het uitzicht – gewoon onbetaalbaar. Bovendien lokken talloze relax</w:t>
      </w:r>
      <w:r w:rsidR="005875D8" w:rsidRPr="00BB26E8">
        <w:rPr>
          <w:rFonts w:ascii="Tahoma" w:hAnsi="Tahoma"/>
          <w:color w:val="000000"/>
          <w:sz w:val="22"/>
          <w:szCs w:val="22"/>
        </w:rPr>
        <w:t>plekken</w:t>
      </w:r>
      <w:r w:rsidRPr="00BB26E8">
        <w:rPr>
          <w:rFonts w:ascii="Tahoma" w:hAnsi="Tahoma"/>
          <w:color w:val="000000"/>
          <w:sz w:val="22"/>
          <w:szCs w:val="22"/>
        </w:rPr>
        <w:t xml:space="preserve"> op de berg met ergonomische ligbedden, hangmatten, loungemeubilair of strandstoelen waarop je na een portie spekknoedels en een shotje zirbenschnaps ontspannen van de zon en het fantastische uitzicht kan genieten. Want één ding </w:t>
      </w:r>
      <w:r w:rsidRPr="00BB26E8">
        <w:rPr>
          <w:rFonts w:ascii="Tahoma" w:hAnsi="Tahoma"/>
          <w:color w:val="000000"/>
          <w:sz w:val="22"/>
          <w:szCs w:val="22"/>
        </w:rPr>
        <w:lastRenderedPageBreak/>
        <w:t>is zeker: met meer dan 2.000 zonne-uren per jaar is het gebied ook voor een winters kleurtje een echte topper.</w:t>
      </w:r>
    </w:p>
    <w:p w14:paraId="7CAED02B" w14:textId="77777777" w:rsidR="006541A0" w:rsidRPr="00BB26E8" w:rsidRDefault="006541A0" w:rsidP="006541A0">
      <w:pPr>
        <w:jc w:val="both"/>
        <w:rPr>
          <w:rFonts w:ascii="Tahoma" w:hAnsi="Tahoma" w:cs="Tahoma"/>
          <w:color w:val="000000"/>
          <w:sz w:val="22"/>
          <w:szCs w:val="22"/>
        </w:rPr>
      </w:pPr>
    </w:p>
    <w:p w14:paraId="5974F5FC" w14:textId="77777777" w:rsidR="006541A0" w:rsidRPr="00BB26E8" w:rsidRDefault="006541A0" w:rsidP="006541A0">
      <w:pPr>
        <w:jc w:val="both"/>
        <w:rPr>
          <w:rFonts w:ascii="Tahoma" w:hAnsi="Tahoma" w:cs="Tahoma"/>
          <w:b/>
          <w:bCs/>
          <w:color w:val="000000"/>
          <w:sz w:val="22"/>
          <w:szCs w:val="22"/>
        </w:rPr>
      </w:pPr>
      <w:r w:rsidRPr="00BB26E8">
        <w:rPr>
          <w:rFonts w:ascii="Tahoma" w:hAnsi="Tahoma"/>
          <w:b/>
          <w:bCs/>
          <w:color w:val="000000"/>
          <w:sz w:val="22"/>
          <w:szCs w:val="22"/>
        </w:rPr>
        <w:t>Een winter die alles kan</w:t>
      </w:r>
    </w:p>
    <w:p w14:paraId="770DA1D4" w14:textId="6EF32B89" w:rsidR="006541A0" w:rsidRPr="00BB26E8" w:rsidRDefault="006541A0" w:rsidP="006541A0">
      <w:pPr>
        <w:jc w:val="both"/>
        <w:rPr>
          <w:rFonts w:ascii="Tahoma" w:hAnsi="Tahoma" w:cs="Tahoma"/>
          <w:color w:val="000000"/>
          <w:sz w:val="22"/>
          <w:szCs w:val="22"/>
        </w:rPr>
      </w:pPr>
      <w:r w:rsidRPr="00BB26E8">
        <w:rPr>
          <w:rFonts w:ascii="Tahoma" w:hAnsi="Tahoma"/>
          <w:color w:val="000000"/>
          <w:sz w:val="22"/>
          <w:szCs w:val="22"/>
        </w:rPr>
        <w:t xml:space="preserve">Maar de drie bergdorpen in Tirol bieden meer dan alleen </w:t>
      </w:r>
      <w:r w:rsidR="00583DA7" w:rsidRPr="00BB26E8">
        <w:rPr>
          <w:rFonts w:ascii="Tahoma" w:hAnsi="Tahoma"/>
          <w:color w:val="000000"/>
          <w:sz w:val="22"/>
          <w:szCs w:val="22"/>
        </w:rPr>
        <w:t>m</w:t>
      </w:r>
      <w:r w:rsidRPr="00BB26E8">
        <w:rPr>
          <w:rFonts w:ascii="Tahoma" w:hAnsi="Tahoma"/>
          <w:color w:val="000000"/>
          <w:sz w:val="22"/>
          <w:szCs w:val="22"/>
        </w:rPr>
        <w:t xml:space="preserve">aar pistes en panorama: de vakantieregio wil een perfecte totaalervaring bieden, een nieuw levensgevoel dat de wintervakantie nog mooier maakt. </w:t>
      </w:r>
      <w:r w:rsidR="00EA3985" w:rsidRPr="00BB26E8">
        <w:rPr>
          <w:rFonts w:ascii="Tahoma" w:hAnsi="Tahoma"/>
          <w:color w:val="000000"/>
          <w:sz w:val="22"/>
          <w:szCs w:val="22"/>
        </w:rPr>
        <w:t>Een</w:t>
      </w:r>
      <w:r w:rsidRPr="00BB26E8">
        <w:rPr>
          <w:rFonts w:ascii="Tahoma" w:hAnsi="Tahoma"/>
          <w:color w:val="000000"/>
          <w:sz w:val="22"/>
          <w:szCs w:val="22"/>
        </w:rPr>
        <w:t xml:space="preserve"> uitstekende service en een uitgebreid activiteitenprogramma zorgen ervoor dat iedereen zich goed voelt. Maar dat is niet alles: </w:t>
      </w:r>
      <w:r w:rsidR="00EA3985" w:rsidRPr="00BB26E8">
        <w:rPr>
          <w:rFonts w:ascii="Tahoma" w:hAnsi="Tahoma"/>
          <w:color w:val="000000"/>
          <w:sz w:val="22"/>
          <w:szCs w:val="22"/>
        </w:rPr>
        <w:t>o</w:t>
      </w:r>
      <w:r w:rsidRPr="00BB26E8">
        <w:rPr>
          <w:rFonts w:ascii="Tahoma" w:hAnsi="Tahoma"/>
          <w:color w:val="000000"/>
          <w:sz w:val="22"/>
          <w:szCs w:val="22"/>
        </w:rPr>
        <w:t xml:space="preserve">ok naast de pistes is er voor </w:t>
      </w:r>
      <w:r w:rsidR="00EA3985" w:rsidRPr="00BB26E8">
        <w:rPr>
          <w:rFonts w:ascii="Tahoma" w:hAnsi="Tahoma"/>
          <w:color w:val="000000"/>
          <w:sz w:val="22"/>
          <w:szCs w:val="22"/>
        </w:rPr>
        <w:t>elk</w:t>
      </w:r>
      <w:r w:rsidRPr="00BB26E8">
        <w:rPr>
          <w:rFonts w:ascii="Tahoma" w:hAnsi="Tahoma"/>
          <w:color w:val="000000"/>
          <w:sz w:val="22"/>
          <w:szCs w:val="22"/>
        </w:rPr>
        <w:t xml:space="preserve"> wat wils. Perfect onderhouden langlaufpistes en winterwandelpaden waarop </w:t>
      </w:r>
      <w:r w:rsidR="00EA3985" w:rsidRPr="00BB26E8">
        <w:rPr>
          <w:rFonts w:ascii="Tahoma" w:hAnsi="Tahoma"/>
          <w:color w:val="000000"/>
          <w:sz w:val="22"/>
          <w:szCs w:val="22"/>
        </w:rPr>
        <w:t xml:space="preserve">je </w:t>
      </w:r>
      <w:r w:rsidRPr="00BB26E8">
        <w:rPr>
          <w:rFonts w:ascii="Tahoma" w:hAnsi="Tahoma"/>
          <w:color w:val="000000"/>
          <w:sz w:val="22"/>
          <w:szCs w:val="22"/>
        </w:rPr>
        <w:t>zelfs kinderwagens moeiteloos voort</w:t>
      </w:r>
      <w:r w:rsidR="00EA3985" w:rsidRPr="00BB26E8">
        <w:rPr>
          <w:rFonts w:ascii="Tahoma" w:hAnsi="Tahoma"/>
          <w:color w:val="000000"/>
          <w:sz w:val="22"/>
          <w:szCs w:val="22"/>
        </w:rPr>
        <w:t>duwt</w:t>
      </w:r>
      <w:r w:rsidRPr="00BB26E8">
        <w:rPr>
          <w:rFonts w:ascii="Tahoma" w:hAnsi="Tahoma"/>
          <w:color w:val="000000"/>
          <w:sz w:val="22"/>
          <w:szCs w:val="22"/>
        </w:rPr>
        <w:t xml:space="preserve">, nodigen uit tot </w:t>
      </w:r>
      <w:r w:rsidR="00EA3985" w:rsidRPr="00BB26E8">
        <w:rPr>
          <w:rFonts w:ascii="Tahoma" w:hAnsi="Tahoma"/>
          <w:color w:val="000000"/>
          <w:sz w:val="22"/>
          <w:szCs w:val="22"/>
        </w:rPr>
        <w:t>lange</w:t>
      </w:r>
      <w:r w:rsidRPr="00BB26E8">
        <w:rPr>
          <w:rFonts w:ascii="Tahoma" w:hAnsi="Tahoma"/>
          <w:color w:val="000000"/>
          <w:sz w:val="22"/>
          <w:szCs w:val="22"/>
        </w:rPr>
        <w:t xml:space="preserve"> tochten. Het moderne </w:t>
      </w:r>
      <w:r w:rsidR="00FA3010" w:rsidRPr="00BB26E8">
        <w:rPr>
          <w:rFonts w:ascii="Tahoma" w:hAnsi="Tahoma"/>
          <w:color w:val="000000"/>
          <w:sz w:val="22"/>
          <w:szCs w:val="22"/>
        </w:rPr>
        <w:t>liften-</w:t>
      </w:r>
      <w:r w:rsidRPr="00BB26E8">
        <w:rPr>
          <w:rFonts w:ascii="Tahoma" w:hAnsi="Tahoma"/>
          <w:color w:val="000000"/>
          <w:sz w:val="22"/>
          <w:szCs w:val="22"/>
        </w:rPr>
        <w:t xml:space="preserve">netwerk, de unieke </w:t>
      </w:r>
      <w:r w:rsidR="00B65E63" w:rsidRPr="00BB26E8">
        <w:rPr>
          <w:rFonts w:ascii="Tahoma" w:hAnsi="Tahoma"/>
          <w:color w:val="000000"/>
          <w:sz w:val="22"/>
          <w:szCs w:val="22"/>
        </w:rPr>
        <w:t>U-Bahn</w:t>
      </w:r>
      <w:r w:rsidRPr="00BB26E8">
        <w:rPr>
          <w:rFonts w:ascii="Tahoma" w:hAnsi="Tahoma"/>
          <w:color w:val="000000"/>
          <w:sz w:val="22"/>
          <w:szCs w:val="22"/>
        </w:rPr>
        <w:t xml:space="preserve"> Serfaus, praktische skilockers en sportwinkels aan de dalstations maken </w:t>
      </w:r>
      <w:r w:rsidR="00EA3985" w:rsidRPr="00BB26E8">
        <w:rPr>
          <w:rFonts w:ascii="Tahoma" w:hAnsi="Tahoma"/>
          <w:color w:val="000000"/>
          <w:sz w:val="22"/>
          <w:szCs w:val="22"/>
        </w:rPr>
        <w:t xml:space="preserve">een </w:t>
      </w:r>
      <w:r w:rsidRPr="00BB26E8">
        <w:rPr>
          <w:rFonts w:ascii="Tahoma" w:hAnsi="Tahoma"/>
          <w:color w:val="000000"/>
          <w:sz w:val="22"/>
          <w:szCs w:val="22"/>
        </w:rPr>
        <w:t>zorgeloze ontspanning mogelijk. En als het iets speciaal moet zijn? Dan trekken grote en kleine avonturiers met een stralende blik voor een adrenalinekick naar attracties zoals de Flying</w:t>
      </w:r>
      <w:r w:rsidR="00FA690A" w:rsidRPr="00BB26E8">
        <w:rPr>
          <w:rFonts w:ascii="Tahoma" w:hAnsi="Tahoma"/>
          <w:color w:val="000000"/>
          <w:sz w:val="22"/>
          <w:szCs w:val="22"/>
        </w:rPr>
        <w:t xml:space="preserve"> </w:t>
      </w:r>
      <w:r w:rsidRPr="00BB26E8">
        <w:rPr>
          <w:rFonts w:ascii="Tahoma" w:hAnsi="Tahoma"/>
          <w:color w:val="000000"/>
          <w:sz w:val="22"/>
          <w:szCs w:val="22"/>
        </w:rPr>
        <w:t xml:space="preserve">Fox-attractie </w:t>
      </w:r>
      <w:r w:rsidRPr="00BB26E8">
        <w:rPr>
          <w:rFonts w:ascii="Tahoma" w:hAnsi="Tahoma"/>
          <w:i/>
          <w:iCs/>
          <w:color w:val="000000"/>
          <w:sz w:val="22"/>
          <w:szCs w:val="22"/>
        </w:rPr>
        <w:t>Serfauser Sauser</w:t>
      </w:r>
      <w:r w:rsidRPr="00BB26E8">
        <w:rPr>
          <w:rFonts w:ascii="Tahoma" w:hAnsi="Tahoma"/>
          <w:color w:val="000000"/>
          <w:sz w:val="22"/>
          <w:szCs w:val="22"/>
        </w:rPr>
        <w:t>, de</w:t>
      </w:r>
      <w:r w:rsidR="00442D2E" w:rsidRPr="00BB26E8">
        <w:rPr>
          <w:rFonts w:ascii="Tahoma" w:hAnsi="Tahoma"/>
          <w:color w:val="000000"/>
          <w:sz w:val="22"/>
          <w:szCs w:val="22"/>
        </w:rPr>
        <w:t xml:space="preserve"> draa</w:t>
      </w:r>
      <w:r w:rsidR="00FA690A" w:rsidRPr="00BB26E8">
        <w:rPr>
          <w:rFonts w:ascii="Tahoma" w:hAnsi="Tahoma"/>
          <w:color w:val="000000"/>
          <w:sz w:val="22"/>
          <w:szCs w:val="22"/>
        </w:rPr>
        <w:t>kachtige</w:t>
      </w:r>
      <w:r w:rsidRPr="00BB26E8">
        <w:rPr>
          <w:rFonts w:ascii="Tahoma" w:hAnsi="Tahoma"/>
          <w:color w:val="000000"/>
          <w:sz w:val="22"/>
          <w:szCs w:val="22"/>
        </w:rPr>
        <w:t xml:space="preserve"> </w:t>
      </w:r>
      <w:r w:rsidRPr="00BB26E8">
        <w:rPr>
          <w:rFonts w:ascii="Tahoma" w:hAnsi="Tahoma"/>
          <w:i/>
          <w:iCs/>
          <w:color w:val="000000"/>
          <w:sz w:val="22"/>
          <w:szCs w:val="22"/>
        </w:rPr>
        <w:t>Fisser Flieger</w:t>
      </w:r>
      <w:r w:rsidRPr="00BB26E8">
        <w:rPr>
          <w:rFonts w:ascii="Tahoma" w:hAnsi="Tahoma"/>
          <w:color w:val="000000"/>
          <w:sz w:val="22"/>
          <w:szCs w:val="22"/>
        </w:rPr>
        <w:t xml:space="preserve"> en de </w:t>
      </w:r>
      <w:r w:rsidR="00720C3A" w:rsidRPr="00BB26E8">
        <w:rPr>
          <w:rFonts w:ascii="Tahoma" w:hAnsi="Tahoma"/>
          <w:color w:val="000000"/>
          <w:sz w:val="22"/>
          <w:szCs w:val="22"/>
        </w:rPr>
        <w:t>mega</w:t>
      </w:r>
      <w:r w:rsidRPr="00BB26E8">
        <w:rPr>
          <w:rFonts w:ascii="Tahoma" w:hAnsi="Tahoma"/>
          <w:color w:val="000000"/>
          <w:sz w:val="22"/>
          <w:szCs w:val="22"/>
        </w:rPr>
        <w:t xml:space="preserve">schommel </w:t>
      </w:r>
      <w:r w:rsidRPr="00BB26E8">
        <w:rPr>
          <w:rFonts w:ascii="Tahoma" w:hAnsi="Tahoma"/>
          <w:i/>
          <w:iCs/>
          <w:color w:val="000000"/>
          <w:sz w:val="22"/>
          <w:szCs w:val="22"/>
        </w:rPr>
        <w:t>Skyswing</w:t>
      </w:r>
      <w:r w:rsidRPr="00BB26E8">
        <w:rPr>
          <w:rFonts w:ascii="Tahoma" w:hAnsi="Tahoma"/>
          <w:color w:val="000000"/>
          <w:sz w:val="22"/>
          <w:szCs w:val="22"/>
        </w:rPr>
        <w:t xml:space="preserve">. </w:t>
      </w:r>
    </w:p>
    <w:p w14:paraId="610647B0" w14:textId="77777777" w:rsidR="006541A0" w:rsidRPr="00BB26E8" w:rsidRDefault="006541A0" w:rsidP="006541A0">
      <w:pPr>
        <w:jc w:val="both"/>
        <w:rPr>
          <w:rFonts w:ascii="Tahoma" w:hAnsi="Tahoma" w:cs="Tahoma"/>
          <w:color w:val="000000"/>
          <w:sz w:val="22"/>
          <w:szCs w:val="22"/>
        </w:rPr>
      </w:pPr>
    </w:p>
    <w:p w14:paraId="48F90693" w14:textId="77777777" w:rsidR="006541A0" w:rsidRPr="00BB26E8" w:rsidRDefault="006541A0" w:rsidP="006541A0">
      <w:pPr>
        <w:jc w:val="both"/>
        <w:rPr>
          <w:rFonts w:ascii="Tahoma" w:hAnsi="Tahoma" w:cs="Tahoma"/>
          <w:b/>
          <w:bCs/>
          <w:color w:val="000000"/>
          <w:sz w:val="22"/>
          <w:szCs w:val="22"/>
        </w:rPr>
      </w:pPr>
      <w:r w:rsidRPr="00BB26E8">
        <w:rPr>
          <w:rFonts w:ascii="Tahoma" w:hAnsi="Tahoma"/>
          <w:b/>
          <w:bCs/>
          <w:color w:val="000000"/>
          <w:sz w:val="22"/>
          <w:szCs w:val="22"/>
        </w:rPr>
        <w:t>Een unieke drieklank</w:t>
      </w:r>
    </w:p>
    <w:p w14:paraId="43F3257F" w14:textId="78445C1B" w:rsidR="006541A0" w:rsidRPr="00BB26E8" w:rsidRDefault="006541A0" w:rsidP="006541A0">
      <w:pPr>
        <w:jc w:val="both"/>
        <w:rPr>
          <w:rFonts w:ascii="Tahoma" w:hAnsi="Tahoma" w:cs="Tahoma"/>
          <w:color w:val="000000"/>
          <w:sz w:val="22"/>
          <w:szCs w:val="22"/>
        </w:rPr>
      </w:pPr>
      <w:r w:rsidRPr="00BB26E8">
        <w:rPr>
          <w:rFonts w:ascii="Tahoma" w:hAnsi="Tahoma"/>
          <w:color w:val="000000"/>
          <w:sz w:val="22"/>
          <w:szCs w:val="22"/>
        </w:rPr>
        <w:t xml:space="preserve">Tot slot is er het perfecte evenwicht tussen avontuur en de rust van het besneeuwde winterlandschap, dat Serfaus-Fiss-Ladis zo uniek maakt. De drieklank </w:t>
      </w:r>
      <w:r w:rsidR="009C0DB3" w:rsidRPr="00BB26E8">
        <w:rPr>
          <w:rFonts w:ascii="Tahoma" w:hAnsi="Tahoma"/>
          <w:color w:val="000000"/>
          <w:sz w:val="22"/>
          <w:szCs w:val="22"/>
        </w:rPr>
        <w:t>van</w:t>
      </w:r>
      <w:r w:rsidRPr="00BB26E8">
        <w:rPr>
          <w:rFonts w:ascii="Tahoma" w:hAnsi="Tahoma"/>
          <w:color w:val="000000"/>
          <w:sz w:val="22"/>
          <w:szCs w:val="22"/>
        </w:rPr>
        <w:t xml:space="preserve"> beweging in panoramische berglandschappen, adrenaline en genieten in de natuur creëert onvergetelijke belevenissen voor de hele familie. En als het weer </w:t>
      </w:r>
      <w:r w:rsidR="00EA3985" w:rsidRPr="00BB26E8">
        <w:rPr>
          <w:rFonts w:ascii="Tahoma" w:hAnsi="Tahoma"/>
          <w:color w:val="000000"/>
          <w:sz w:val="22"/>
          <w:szCs w:val="22"/>
        </w:rPr>
        <w:t>niet meezit</w:t>
      </w:r>
      <w:r w:rsidRPr="00BB26E8">
        <w:rPr>
          <w:rFonts w:ascii="Tahoma" w:hAnsi="Tahoma"/>
          <w:color w:val="000000"/>
          <w:sz w:val="22"/>
          <w:szCs w:val="22"/>
        </w:rPr>
        <w:t xml:space="preserve">, is er ook binnen genoeg te doen: de </w:t>
      </w:r>
      <w:r w:rsidRPr="00BB26E8">
        <w:rPr>
          <w:rFonts w:ascii="Tahoma" w:hAnsi="Tahoma"/>
          <w:i/>
          <w:iCs/>
          <w:color w:val="000000"/>
          <w:sz w:val="22"/>
          <w:szCs w:val="22"/>
        </w:rPr>
        <w:t>Indoor</w:t>
      </w:r>
      <w:r w:rsidR="00833B41" w:rsidRPr="00BB26E8">
        <w:rPr>
          <w:rFonts w:ascii="Tahoma" w:hAnsi="Tahoma"/>
          <w:i/>
          <w:iCs/>
          <w:color w:val="000000"/>
          <w:sz w:val="22"/>
          <w:szCs w:val="22"/>
        </w:rPr>
        <w:t xml:space="preserve"> speel- en klimwereld</w:t>
      </w:r>
      <w:r w:rsidRPr="00BB26E8">
        <w:rPr>
          <w:rFonts w:ascii="Tahoma" w:hAnsi="Tahoma"/>
          <w:i/>
          <w:iCs/>
          <w:color w:val="000000"/>
          <w:sz w:val="22"/>
          <w:szCs w:val="22"/>
        </w:rPr>
        <w:t xml:space="preserve"> P</w:t>
      </w:r>
      <w:r w:rsidR="008C5991" w:rsidRPr="00BB26E8">
        <w:rPr>
          <w:rFonts w:ascii="Tahoma" w:hAnsi="Tahoma"/>
          <w:i/>
          <w:iCs/>
          <w:color w:val="000000"/>
          <w:sz w:val="22"/>
          <w:szCs w:val="22"/>
        </w:rPr>
        <w:t>LAY</w:t>
      </w:r>
      <w:r w:rsidRPr="00BB26E8">
        <w:rPr>
          <w:rFonts w:ascii="Tahoma" w:hAnsi="Tahoma"/>
          <w:i/>
          <w:iCs/>
          <w:color w:val="000000"/>
          <w:sz w:val="22"/>
          <w:szCs w:val="22"/>
          <w:vertAlign w:val="superscript"/>
        </w:rPr>
        <w:t>IN</w:t>
      </w:r>
      <w:r w:rsidRPr="00BB26E8">
        <w:rPr>
          <w:rFonts w:ascii="Tahoma" w:hAnsi="Tahoma"/>
          <w:color w:val="000000"/>
          <w:sz w:val="22"/>
          <w:szCs w:val="22"/>
        </w:rPr>
        <w:t xml:space="preserve"> met klimmuren, boulderzones en een laserruimte zorgt voor een stralende blik – ongeacht of buiten de sneeuwvlokken dwarrelen of de zon schijnt. Zo wordt elke dag een belevenis die de familie nog dichter bij elkaar brengt.</w:t>
      </w:r>
    </w:p>
    <w:p w14:paraId="6992EBBF" w14:textId="3267325D" w:rsidR="001940D7" w:rsidRPr="00BB26E8" w:rsidRDefault="006541A0" w:rsidP="00614234">
      <w:pPr>
        <w:jc w:val="both"/>
        <w:rPr>
          <w:rFonts w:ascii="Tahoma" w:hAnsi="Tahoma"/>
          <w:color w:val="000000"/>
          <w:sz w:val="22"/>
          <w:szCs w:val="22"/>
        </w:rPr>
      </w:pPr>
      <w:r w:rsidRPr="00BB26E8">
        <w:rPr>
          <w:rFonts w:ascii="Tahoma" w:hAnsi="Tahoma"/>
          <w:color w:val="000000"/>
          <w:sz w:val="22"/>
          <w:szCs w:val="22"/>
        </w:rPr>
        <w:t>Tip:</w:t>
      </w:r>
      <w:r w:rsidR="007850A1" w:rsidRPr="00BB26E8">
        <w:rPr>
          <w:rFonts w:ascii="Tahoma" w:hAnsi="Tahoma"/>
          <w:color w:val="000000"/>
          <w:sz w:val="22"/>
          <w:szCs w:val="22"/>
        </w:rPr>
        <w:t xml:space="preserve"> </w:t>
      </w:r>
      <w:r w:rsidRPr="00BB26E8">
        <w:rPr>
          <w:rFonts w:ascii="Tahoma" w:hAnsi="Tahoma"/>
          <w:color w:val="000000"/>
          <w:sz w:val="22"/>
          <w:szCs w:val="22"/>
        </w:rPr>
        <w:t xml:space="preserve">Het flexibele skipassysteem in Serfaus-Fiss-Ladis is perfect geschikt voor families: de allerkleinsten mogen gratis, oudere kinderen krijgen kortingen afhankelijk van hun leeftijd, en ook voor grootouders is er een verlaagd seniorentarief. Een bijzonder hoogtepunt is het </w:t>
      </w:r>
      <w:r w:rsidR="0064327A" w:rsidRPr="00BB26E8">
        <w:rPr>
          <w:rFonts w:ascii="Tahoma" w:hAnsi="Tahoma"/>
          <w:color w:val="000000"/>
          <w:sz w:val="22"/>
          <w:szCs w:val="22"/>
        </w:rPr>
        <w:t>skipas</w:t>
      </w:r>
      <w:r w:rsidRPr="00BB26E8">
        <w:rPr>
          <w:rFonts w:ascii="Tahoma" w:hAnsi="Tahoma"/>
          <w:color w:val="000000"/>
          <w:sz w:val="22"/>
          <w:szCs w:val="22"/>
        </w:rPr>
        <w:t xml:space="preserve"> voor jonge gezinnen, waarmee ouders van kleine kinderen jonger dan drie jaar afwisselend kunnen skiën en hun kinderen kunnen begeleiden. Meer informatie over de winteractiviteiten voor kinderen vindt u op de kinderwebsite </w:t>
      </w:r>
      <w:hyperlink r:id="rId11" w:history="1">
        <w:r w:rsidR="00BF6EF9" w:rsidRPr="00BB26E8">
          <w:rPr>
            <w:rStyle w:val="Hyperlink"/>
            <w:rFonts w:ascii="Tahoma" w:hAnsi="Tahoma" w:cs="Tahoma"/>
            <w:b w:val="0"/>
            <w:bCs w:val="0"/>
            <w:color w:val="0000FF"/>
            <w:sz w:val="22"/>
            <w:szCs w:val="22"/>
            <w:lang w:val="de-DE"/>
          </w:rPr>
          <w:t>www.murmli-berta.at/en</w:t>
        </w:r>
      </w:hyperlink>
      <w:r w:rsidRPr="00BB26E8">
        <w:rPr>
          <w:rFonts w:ascii="Tahoma" w:hAnsi="Tahoma"/>
          <w:color w:val="000000"/>
          <w:sz w:val="22"/>
          <w:szCs w:val="22"/>
        </w:rPr>
        <w:t>, waar de kleintjes reeds vooraf naar hun avontuur kunnen uitkijken.</w:t>
      </w:r>
    </w:p>
    <w:p w14:paraId="7F792269" w14:textId="77777777" w:rsidR="002B5AC0" w:rsidRPr="00BB26E8" w:rsidRDefault="002B5AC0" w:rsidP="00614234">
      <w:pPr>
        <w:jc w:val="both"/>
        <w:rPr>
          <w:rFonts w:ascii="Tahoma" w:hAnsi="Tahoma"/>
          <w:color w:val="000000"/>
          <w:sz w:val="22"/>
          <w:szCs w:val="22"/>
        </w:rPr>
      </w:pPr>
    </w:p>
    <w:p w14:paraId="18DF1A92" w14:textId="77777777" w:rsidR="002B5AC0" w:rsidRPr="00BB26E8" w:rsidRDefault="002B5AC0" w:rsidP="00614234">
      <w:pPr>
        <w:jc w:val="both"/>
        <w:rPr>
          <w:rFonts w:ascii="Tahoma" w:hAnsi="Tahoma"/>
          <w:color w:val="000000"/>
          <w:sz w:val="22"/>
          <w:szCs w:val="22"/>
        </w:rPr>
      </w:pPr>
    </w:p>
    <w:p w14:paraId="5F7BF923" w14:textId="77777777" w:rsidR="002B5AC0" w:rsidRPr="00BB26E8" w:rsidRDefault="002B5AC0" w:rsidP="002B5AC0">
      <w:pPr>
        <w:jc w:val="both"/>
        <w:rPr>
          <w:rFonts w:ascii="Tahoma" w:eastAsia="Calibri" w:hAnsi="Tahoma" w:cs="Tahoma"/>
          <w:color w:val="000000" w:themeColor="text1"/>
          <w:sz w:val="22"/>
          <w:szCs w:val="22"/>
          <w:lang w:eastAsia="en-US"/>
        </w:rPr>
      </w:pPr>
      <w:r w:rsidRPr="00BB26E8">
        <w:rPr>
          <w:rFonts w:ascii="Tahoma" w:hAnsi="Tahoma" w:cs="Tahoma"/>
          <w:sz w:val="22"/>
          <w:szCs w:val="22"/>
          <w:lang w:eastAsia="en-US"/>
        </w:rPr>
        <w:t xml:space="preserve">Meer persinformatie en gratis beeldmateriaal kan je terugvinden op ons portaal voor pers op </w:t>
      </w:r>
      <w:r w:rsidRPr="00BB26E8">
        <w:fldChar w:fldCharType="begin"/>
      </w:r>
      <w:r w:rsidRPr="00BB26E8">
        <w:instrText>HYPERLINK "http://www.hansmannpr.de/kunden/serfaus-fiss-ladis"</w:instrText>
      </w:r>
      <w:r w:rsidRPr="00BB26E8">
        <w:fldChar w:fldCharType="separate"/>
      </w:r>
      <w:r w:rsidRPr="00BB26E8">
        <w:rPr>
          <w:rStyle w:val="Hyperlink"/>
          <w:rFonts w:ascii="Tahoma" w:hAnsi="Tahoma" w:cs="Tahoma"/>
          <w:b w:val="0"/>
          <w:bCs w:val="0"/>
          <w:color w:val="0000FF"/>
          <w:sz w:val="22"/>
          <w:szCs w:val="22"/>
        </w:rPr>
        <w:t>www.hansmannpr.de/kunden/serfaus-fiss-ladis</w:t>
      </w:r>
      <w:r w:rsidRPr="00BB26E8">
        <w:rPr>
          <w:rStyle w:val="Hyperlink"/>
          <w:rFonts w:ascii="Tahoma" w:hAnsi="Tahoma" w:cs="Tahoma"/>
          <w:b w:val="0"/>
          <w:bCs w:val="0"/>
          <w:color w:val="0000FF"/>
          <w:sz w:val="22"/>
          <w:szCs w:val="22"/>
        </w:rPr>
        <w:fldChar w:fldCharType="end"/>
      </w:r>
      <w:r w:rsidRPr="00BB26E8">
        <w:rPr>
          <w:rFonts w:ascii="Tahoma" w:hAnsi="Tahoma" w:cs="Tahoma"/>
          <w:color w:val="000000" w:themeColor="text1"/>
          <w:sz w:val="22"/>
          <w:szCs w:val="22"/>
          <w:lang w:val="nl-NL" w:eastAsia="en-US"/>
        </w:rPr>
        <w:t xml:space="preserve"> </w:t>
      </w:r>
      <w:r w:rsidRPr="00BB26E8">
        <w:rPr>
          <w:rFonts w:ascii="Tahoma" w:hAnsi="Tahoma" w:cs="Tahoma"/>
          <w:sz w:val="22"/>
          <w:szCs w:val="22"/>
          <w:lang w:eastAsia="en-US"/>
        </w:rPr>
        <w:t xml:space="preserve">en </w:t>
      </w:r>
      <w:r w:rsidRPr="00BB26E8">
        <w:fldChar w:fldCharType="begin"/>
      </w:r>
      <w:r w:rsidRPr="00BB26E8">
        <w:instrText>HYPERLINK "http://www.serfaus-fiss-ladis.at/nl/Service/Pers"</w:instrText>
      </w:r>
      <w:r w:rsidRPr="00BB26E8">
        <w:fldChar w:fldCharType="separate"/>
      </w:r>
      <w:r w:rsidRPr="00BB26E8">
        <w:rPr>
          <w:rStyle w:val="Hyperlink"/>
          <w:rFonts w:ascii="Tahoma" w:hAnsi="Tahoma" w:cs="Tahoma"/>
          <w:b w:val="0"/>
          <w:bCs w:val="0"/>
          <w:color w:val="0000FF"/>
          <w:sz w:val="22"/>
          <w:szCs w:val="22"/>
        </w:rPr>
        <w:t>www.serfaus-fiss-ladis.at/nl/Service/Pers</w:t>
      </w:r>
      <w:r w:rsidRPr="00BB26E8">
        <w:rPr>
          <w:rStyle w:val="Hyperlink"/>
          <w:rFonts w:ascii="Tahoma" w:hAnsi="Tahoma" w:cs="Tahoma"/>
          <w:b w:val="0"/>
          <w:bCs w:val="0"/>
          <w:color w:val="0000FF"/>
          <w:sz w:val="22"/>
          <w:szCs w:val="22"/>
        </w:rPr>
        <w:fldChar w:fldCharType="end"/>
      </w:r>
      <w:r w:rsidRPr="00BB26E8">
        <w:rPr>
          <w:lang w:val="nl-NL" w:eastAsia="en-US"/>
        </w:rPr>
        <w:t>.</w:t>
      </w:r>
    </w:p>
    <w:p w14:paraId="3211980C" w14:textId="77777777" w:rsidR="002B5AC0" w:rsidRPr="00BB26E8" w:rsidRDefault="002B5AC0" w:rsidP="002B5AC0">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6802C026" w14:textId="77777777" w:rsidR="002B5AC0" w:rsidRPr="00BB26E8" w:rsidRDefault="002B5AC0" w:rsidP="002B5AC0">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4C92700F" w14:textId="77777777" w:rsidR="002B5AC0" w:rsidRPr="00BB26E8" w:rsidRDefault="002B5AC0" w:rsidP="002B5AC0">
      <w:pPr>
        <w:pStyle w:val="paragraph"/>
        <w:spacing w:before="0" w:beforeAutospacing="0" w:after="0" w:afterAutospacing="0"/>
        <w:jc w:val="both"/>
        <w:textAlignment w:val="baseline"/>
        <w:rPr>
          <w:rFonts w:ascii="Tahoma" w:hAnsi="Tahoma" w:cs="Tahoma"/>
          <w:sz w:val="18"/>
          <w:szCs w:val="18"/>
        </w:rPr>
      </w:pPr>
      <w:r w:rsidRPr="00BB26E8">
        <w:rPr>
          <w:rStyle w:val="normaltextrun"/>
          <w:rFonts w:ascii="Tahoma" w:hAnsi="Tahoma"/>
          <w:b/>
          <w:bCs/>
          <w:color w:val="000000"/>
          <w:sz w:val="18"/>
          <w:szCs w:val="18"/>
        </w:rPr>
        <w:t>Over Serfaus-</w:t>
      </w:r>
      <w:r w:rsidRPr="00BB26E8">
        <w:rPr>
          <w:rStyle w:val="normaltextrun"/>
          <w:rFonts w:ascii="Tahoma" w:hAnsi="Tahoma" w:cs="Tahoma"/>
          <w:b/>
          <w:bCs/>
          <w:color w:val="000000"/>
          <w:sz w:val="18"/>
          <w:szCs w:val="18"/>
        </w:rPr>
        <w:t>Fiss-Ladis</w:t>
      </w:r>
    </w:p>
    <w:p w14:paraId="28E1CBC3" w14:textId="77777777" w:rsidR="002B5AC0" w:rsidRPr="00BB26E8" w:rsidRDefault="002B5AC0" w:rsidP="002B5AC0">
      <w:pPr>
        <w:jc w:val="both"/>
        <w:rPr>
          <w:rStyle w:val="normaltextrun"/>
          <w:rFonts w:ascii="Tahoma" w:eastAsia="Calibri" w:hAnsi="Tahoma" w:cs="Tahoma"/>
          <w:b/>
          <w:color w:val="000000" w:themeColor="text1"/>
          <w:sz w:val="18"/>
          <w:szCs w:val="18"/>
        </w:rPr>
      </w:pPr>
      <w:r w:rsidRPr="00BB26E8">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BB26E8">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BB26E8">
        <w:rPr>
          <w:rStyle w:val="normaltextrun"/>
          <w:rFonts w:ascii="Tahoma" w:hAnsi="Tahoma" w:cs="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Meer informatie op </w:t>
      </w:r>
      <w:r w:rsidRPr="00BB26E8">
        <w:fldChar w:fldCharType="begin"/>
      </w:r>
      <w:r w:rsidRPr="00BB26E8">
        <w:instrText>HYPERLINK "http://www.serfaus-fiss-ladis.at/nl"</w:instrText>
      </w:r>
      <w:r w:rsidRPr="00BB26E8">
        <w:fldChar w:fldCharType="separate"/>
      </w:r>
      <w:r w:rsidRPr="00BB26E8">
        <w:rPr>
          <w:rStyle w:val="Hyperlink"/>
          <w:rFonts w:ascii="Tahoma" w:hAnsi="Tahoma" w:cs="Tahoma"/>
          <w:b w:val="0"/>
          <w:bCs w:val="0"/>
          <w:color w:val="0000FF"/>
          <w:sz w:val="18"/>
          <w:szCs w:val="18"/>
        </w:rPr>
        <w:t>www.serfaus-fiss-ladis.at/nl</w:t>
      </w:r>
      <w:r w:rsidRPr="00BB26E8">
        <w:rPr>
          <w:rStyle w:val="Hyperlink"/>
          <w:rFonts w:ascii="Tahoma" w:hAnsi="Tahoma" w:cs="Tahoma"/>
          <w:b w:val="0"/>
          <w:bCs w:val="0"/>
          <w:color w:val="0000FF"/>
          <w:sz w:val="18"/>
          <w:szCs w:val="18"/>
        </w:rPr>
        <w:fldChar w:fldCharType="end"/>
      </w:r>
      <w:r w:rsidRPr="00BB26E8">
        <w:rPr>
          <w:rFonts w:ascii="Tahoma" w:hAnsi="Tahoma" w:cs="Tahoma"/>
          <w:sz w:val="18"/>
          <w:szCs w:val="18"/>
        </w:rPr>
        <w:t xml:space="preserve">. </w:t>
      </w:r>
    </w:p>
    <w:p w14:paraId="7952C949" w14:textId="77777777" w:rsidR="002B5AC0" w:rsidRPr="00BB26E8" w:rsidRDefault="002B5AC0" w:rsidP="002B5AC0">
      <w:pPr>
        <w:jc w:val="both"/>
        <w:rPr>
          <w:rFonts w:ascii="Tahoma" w:eastAsia="Calibri" w:hAnsi="Tahoma" w:cs="Tahoma"/>
          <w:color w:val="000000" w:themeColor="text1"/>
          <w:sz w:val="22"/>
          <w:szCs w:val="22"/>
          <w:lang w:eastAsia="en-US"/>
        </w:rPr>
      </w:pPr>
    </w:p>
    <w:p w14:paraId="0378829E" w14:textId="77777777" w:rsidR="00133E4C" w:rsidRPr="00BB26E8" w:rsidRDefault="00133E4C" w:rsidP="002B5AC0">
      <w:pPr>
        <w:autoSpaceDE w:val="0"/>
        <w:autoSpaceDN w:val="0"/>
        <w:adjustRightInd w:val="0"/>
        <w:rPr>
          <w:rFonts w:ascii="Tahoma" w:eastAsia="Calibri" w:hAnsi="Tahoma" w:cs="Tahoma"/>
          <w:color w:val="000000" w:themeColor="text1"/>
          <w:sz w:val="22"/>
          <w:szCs w:val="22"/>
          <w:lang w:eastAsia="en-US"/>
        </w:rPr>
      </w:pPr>
    </w:p>
    <w:p w14:paraId="57860BA3" w14:textId="67D8CE8A" w:rsidR="002B5AC0" w:rsidRPr="00BB26E8" w:rsidRDefault="002B5AC0" w:rsidP="002B5AC0">
      <w:pPr>
        <w:autoSpaceDE w:val="0"/>
        <w:autoSpaceDN w:val="0"/>
        <w:adjustRightInd w:val="0"/>
        <w:rPr>
          <w:rFonts w:ascii="Tahoma" w:hAnsi="Tahoma" w:cs="Tahoma"/>
          <w:b/>
          <w:color w:val="000000" w:themeColor="text1"/>
          <w:sz w:val="22"/>
          <w:szCs w:val="22"/>
          <w:lang w:val="nl-NL" w:eastAsia="en-US"/>
        </w:rPr>
      </w:pPr>
      <w:r w:rsidRPr="00BB26E8">
        <w:rPr>
          <w:rFonts w:ascii="Tahoma" w:hAnsi="Tahoma" w:cs="Tahoma"/>
          <w:b/>
          <w:color w:val="000000" w:themeColor="text1"/>
          <w:sz w:val="22"/>
          <w:szCs w:val="22"/>
          <w:lang w:val="nl-NL" w:eastAsia="en-US"/>
        </w:rPr>
        <w:lastRenderedPageBreak/>
        <w:t>Voor meer informatie:</w:t>
      </w:r>
    </w:p>
    <w:p w14:paraId="4C795903" w14:textId="77777777" w:rsidR="002B5AC0" w:rsidRPr="00BB26E8" w:rsidRDefault="002B5AC0" w:rsidP="002B5AC0">
      <w:pPr>
        <w:autoSpaceDE w:val="0"/>
        <w:autoSpaceDN w:val="0"/>
        <w:adjustRightInd w:val="0"/>
        <w:rPr>
          <w:rFonts w:ascii="Tahoma" w:hAnsi="Tahoma" w:cs="Tahoma"/>
          <w:b/>
          <w:color w:val="000000" w:themeColor="text1"/>
          <w:sz w:val="22"/>
          <w:szCs w:val="22"/>
          <w:lang w:val="nl-NL" w:eastAsia="en-US"/>
        </w:rPr>
      </w:pPr>
    </w:p>
    <w:p w14:paraId="66589809" w14:textId="77777777" w:rsidR="002B5AC0" w:rsidRPr="00BB26E8" w:rsidRDefault="002B5AC0" w:rsidP="002B5AC0">
      <w:pPr>
        <w:autoSpaceDE w:val="0"/>
        <w:autoSpaceDN w:val="0"/>
        <w:adjustRightInd w:val="0"/>
        <w:rPr>
          <w:rFonts w:ascii="Tahoma" w:hAnsi="Tahoma" w:cs="Tahoma"/>
          <w:color w:val="000000" w:themeColor="text1"/>
          <w:sz w:val="22"/>
          <w:szCs w:val="22"/>
          <w:lang w:val="nl-NL" w:eastAsia="en-US"/>
        </w:rPr>
      </w:pPr>
      <w:r w:rsidRPr="00BB26E8">
        <w:rPr>
          <w:rFonts w:ascii="Tahoma" w:hAnsi="Tahoma" w:cs="Tahoma"/>
          <w:color w:val="000000" w:themeColor="text1"/>
          <w:sz w:val="22"/>
          <w:szCs w:val="22"/>
          <w:lang w:val="nl-NL" w:eastAsia="en-US"/>
        </w:rPr>
        <w:t xml:space="preserve">Vanessa </w:t>
      </w:r>
      <w:proofErr w:type="spellStart"/>
      <w:r w:rsidRPr="00BB26E8">
        <w:rPr>
          <w:rFonts w:ascii="Tahoma" w:hAnsi="Tahoma" w:cs="Tahoma"/>
          <w:color w:val="000000" w:themeColor="text1"/>
          <w:sz w:val="22"/>
          <w:szCs w:val="22"/>
          <w:lang w:val="nl-NL" w:eastAsia="en-US"/>
        </w:rPr>
        <w:t>Lindner</w:t>
      </w:r>
      <w:proofErr w:type="spellEnd"/>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t xml:space="preserve">Alexandra </w:t>
      </w:r>
      <w:proofErr w:type="spellStart"/>
      <w:r w:rsidRPr="00BB26E8">
        <w:rPr>
          <w:rFonts w:ascii="Tahoma" w:hAnsi="Tahoma" w:cs="Tahoma"/>
          <w:color w:val="000000" w:themeColor="text1"/>
          <w:sz w:val="22"/>
          <w:szCs w:val="22"/>
          <w:lang w:val="nl-NL" w:eastAsia="en-US"/>
        </w:rPr>
        <w:t>Hangl</w:t>
      </w:r>
      <w:proofErr w:type="spellEnd"/>
    </w:p>
    <w:p w14:paraId="6FCD8A34" w14:textId="77777777" w:rsidR="002B5AC0" w:rsidRPr="00BB26E8" w:rsidRDefault="002B5AC0" w:rsidP="002B5AC0">
      <w:pPr>
        <w:autoSpaceDE w:val="0"/>
        <w:autoSpaceDN w:val="0"/>
        <w:adjustRightInd w:val="0"/>
        <w:ind w:left="5664" w:hanging="5664"/>
        <w:rPr>
          <w:rFonts w:ascii="Tahoma" w:hAnsi="Tahoma" w:cs="Tahoma"/>
          <w:color w:val="000000" w:themeColor="text1"/>
          <w:sz w:val="22"/>
          <w:szCs w:val="22"/>
          <w:lang w:val="nl-NL" w:eastAsia="en-US"/>
        </w:rPr>
      </w:pPr>
      <w:r w:rsidRPr="00BB26E8">
        <w:rPr>
          <w:rFonts w:ascii="Tahoma" w:hAnsi="Tahoma" w:cs="Tahoma"/>
          <w:color w:val="000000" w:themeColor="text1"/>
          <w:sz w:val="22"/>
          <w:szCs w:val="22"/>
          <w:lang w:val="nl-NL" w:eastAsia="en-US"/>
        </w:rPr>
        <w:t xml:space="preserve">Hansmann PR </w:t>
      </w:r>
      <w:r w:rsidRPr="00BB26E8">
        <w:rPr>
          <w:rFonts w:ascii="Tahoma" w:hAnsi="Tahoma" w:cs="Tahoma"/>
          <w:color w:val="000000" w:themeColor="text1"/>
          <w:sz w:val="22"/>
          <w:szCs w:val="22"/>
          <w:lang w:val="nl-NL" w:eastAsia="en-US"/>
        </w:rPr>
        <w:tab/>
      </w:r>
      <w:proofErr w:type="spellStart"/>
      <w:r w:rsidRPr="00BB26E8">
        <w:rPr>
          <w:rFonts w:ascii="Tahoma" w:hAnsi="Tahoma" w:cs="Tahoma"/>
          <w:color w:val="000000" w:themeColor="text1"/>
          <w:sz w:val="22"/>
          <w:szCs w:val="22"/>
          <w:lang w:val="nl-NL" w:eastAsia="en-US"/>
        </w:rPr>
        <w:t>Toeristenburo</w:t>
      </w:r>
      <w:proofErr w:type="spellEnd"/>
      <w:r w:rsidRPr="00BB26E8">
        <w:rPr>
          <w:rFonts w:ascii="Tahoma" w:hAnsi="Tahoma" w:cs="Tahoma"/>
          <w:color w:val="000000" w:themeColor="text1"/>
          <w:sz w:val="22"/>
          <w:szCs w:val="22"/>
          <w:lang w:val="nl-NL" w:eastAsia="en-US"/>
        </w:rPr>
        <w:t xml:space="preserve"> </w:t>
      </w:r>
      <w:proofErr w:type="spellStart"/>
      <w:r w:rsidRPr="00BB26E8">
        <w:rPr>
          <w:rFonts w:ascii="Tahoma" w:hAnsi="Tahoma" w:cs="Tahoma"/>
          <w:color w:val="000000" w:themeColor="text1"/>
          <w:sz w:val="22"/>
          <w:szCs w:val="22"/>
          <w:lang w:val="nl-NL" w:eastAsia="en-US"/>
        </w:rPr>
        <w:t>Serfaus</w:t>
      </w:r>
      <w:proofErr w:type="spellEnd"/>
      <w:r w:rsidRPr="00BB26E8">
        <w:rPr>
          <w:rFonts w:ascii="Tahoma" w:hAnsi="Tahoma" w:cs="Tahoma"/>
          <w:color w:val="000000" w:themeColor="text1"/>
          <w:sz w:val="22"/>
          <w:szCs w:val="22"/>
          <w:lang w:val="nl-NL" w:eastAsia="en-US"/>
        </w:rPr>
        <w:t>-Fiss-</w:t>
      </w:r>
      <w:proofErr w:type="spellStart"/>
      <w:r w:rsidRPr="00BB26E8">
        <w:rPr>
          <w:rFonts w:ascii="Tahoma" w:hAnsi="Tahoma" w:cs="Tahoma"/>
          <w:color w:val="000000" w:themeColor="text1"/>
          <w:sz w:val="22"/>
          <w:szCs w:val="22"/>
          <w:lang w:val="nl-NL" w:eastAsia="en-US"/>
        </w:rPr>
        <w:t>Ladis</w:t>
      </w:r>
      <w:proofErr w:type="spellEnd"/>
      <w:r w:rsidRPr="00BB26E8">
        <w:rPr>
          <w:rFonts w:ascii="Tahoma" w:hAnsi="Tahoma" w:cs="Tahoma"/>
          <w:color w:val="000000" w:themeColor="text1"/>
          <w:sz w:val="22"/>
          <w:szCs w:val="22"/>
          <w:lang w:val="nl-NL" w:eastAsia="en-US"/>
        </w:rPr>
        <w:t xml:space="preserve"> </w:t>
      </w:r>
    </w:p>
    <w:p w14:paraId="3B3BCD2D" w14:textId="77777777" w:rsidR="002B5AC0" w:rsidRPr="00BB26E8" w:rsidRDefault="002B5AC0" w:rsidP="002B5AC0">
      <w:pPr>
        <w:jc w:val="both"/>
        <w:rPr>
          <w:rFonts w:ascii="Tahoma" w:hAnsi="Tahoma" w:cs="Tahoma"/>
          <w:color w:val="000000" w:themeColor="text1"/>
          <w:sz w:val="22"/>
          <w:szCs w:val="22"/>
          <w:lang w:val="nl-NL" w:eastAsia="en-US"/>
        </w:rPr>
      </w:pPr>
      <w:proofErr w:type="spellStart"/>
      <w:r w:rsidRPr="00BB26E8">
        <w:rPr>
          <w:rFonts w:ascii="Tahoma" w:hAnsi="Tahoma" w:cs="Tahoma"/>
          <w:color w:val="000000" w:themeColor="text1"/>
          <w:sz w:val="22"/>
          <w:szCs w:val="22"/>
          <w:lang w:val="nl-NL" w:eastAsia="en-US"/>
        </w:rPr>
        <w:t>Lipowskystraße</w:t>
      </w:r>
      <w:proofErr w:type="spellEnd"/>
      <w:r w:rsidRPr="00BB26E8">
        <w:rPr>
          <w:rFonts w:ascii="Tahoma" w:hAnsi="Tahoma" w:cs="Tahoma"/>
          <w:color w:val="000000" w:themeColor="text1"/>
          <w:sz w:val="22"/>
          <w:szCs w:val="22"/>
          <w:lang w:val="nl-NL" w:eastAsia="en-US"/>
        </w:rPr>
        <w:t xml:space="preserve"> 15 </w:t>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r w:rsidRPr="00BB26E8">
        <w:rPr>
          <w:rFonts w:ascii="Tahoma" w:hAnsi="Tahoma" w:cs="Tahoma"/>
          <w:color w:val="000000" w:themeColor="text1"/>
          <w:sz w:val="22"/>
          <w:szCs w:val="22"/>
          <w:lang w:val="nl-NL" w:eastAsia="en-US"/>
        </w:rPr>
        <w:tab/>
      </w:r>
      <w:proofErr w:type="spellStart"/>
      <w:r w:rsidRPr="00BB26E8">
        <w:rPr>
          <w:rFonts w:ascii="Tahoma" w:hAnsi="Tahoma" w:cs="Tahoma"/>
          <w:color w:val="000000" w:themeColor="text1"/>
          <w:sz w:val="22"/>
          <w:szCs w:val="22"/>
          <w:lang w:val="nl-NL" w:eastAsia="en-US"/>
        </w:rPr>
        <w:t>Gänsackerweg</w:t>
      </w:r>
      <w:proofErr w:type="spellEnd"/>
      <w:r w:rsidRPr="00BB26E8">
        <w:rPr>
          <w:rFonts w:ascii="Tahoma" w:hAnsi="Tahoma" w:cs="Tahoma"/>
          <w:color w:val="000000" w:themeColor="text1"/>
          <w:sz w:val="22"/>
          <w:szCs w:val="22"/>
          <w:lang w:val="nl-NL" w:eastAsia="en-US"/>
        </w:rPr>
        <w:t xml:space="preserve"> 2</w:t>
      </w:r>
    </w:p>
    <w:p w14:paraId="003AFA90" w14:textId="77777777" w:rsidR="002B5AC0" w:rsidRPr="00BB26E8" w:rsidRDefault="002B5AC0" w:rsidP="002B5AC0">
      <w:pPr>
        <w:jc w:val="both"/>
        <w:rPr>
          <w:rFonts w:ascii="Tahoma" w:hAnsi="Tahoma" w:cs="Tahoma"/>
          <w:color w:val="000000" w:themeColor="text1"/>
          <w:sz w:val="22"/>
          <w:szCs w:val="22"/>
          <w:lang w:val="de-AT" w:eastAsia="en-US"/>
        </w:rPr>
      </w:pPr>
      <w:r w:rsidRPr="00BB26E8">
        <w:rPr>
          <w:rFonts w:ascii="Tahoma" w:hAnsi="Tahoma" w:cs="Tahoma"/>
          <w:color w:val="000000" w:themeColor="text1"/>
          <w:sz w:val="22"/>
          <w:szCs w:val="22"/>
          <w:lang w:val="de-AT" w:eastAsia="en-US"/>
        </w:rPr>
        <w:t xml:space="preserve">80336 München, </w:t>
      </w:r>
      <w:proofErr w:type="spellStart"/>
      <w:r w:rsidRPr="00BB26E8">
        <w:rPr>
          <w:rFonts w:ascii="Tahoma" w:hAnsi="Tahoma" w:cs="Tahoma"/>
          <w:color w:val="000000" w:themeColor="text1"/>
          <w:sz w:val="22"/>
          <w:szCs w:val="22"/>
          <w:lang w:val="de-AT" w:eastAsia="en-US"/>
        </w:rPr>
        <w:t>Duitsland</w:t>
      </w:r>
      <w:proofErr w:type="spellEnd"/>
      <w:r w:rsidRPr="00BB26E8">
        <w:rPr>
          <w:rFonts w:ascii="Tahoma" w:hAnsi="Tahoma" w:cs="Tahoma"/>
          <w:color w:val="000000" w:themeColor="text1"/>
          <w:sz w:val="22"/>
          <w:szCs w:val="22"/>
          <w:lang w:val="de-AT" w:eastAsia="en-US"/>
        </w:rPr>
        <w:tab/>
      </w:r>
      <w:r w:rsidRPr="00BB26E8">
        <w:rPr>
          <w:rFonts w:ascii="Tahoma" w:hAnsi="Tahoma" w:cs="Tahoma"/>
          <w:color w:val="000000" w:themeColor="text1"/>
          <w:sz w:val="22"/>
          <w:szCs w:val="22"/>
          <w:lang w:val="de-AT" w:eastAsia="en-US"/>
        </w:rPr>
        <w:tab/>
      </w:r>
      <w:r w:rsidRPr="00BB26E8">
        <w:rPr>
          <w:rFonts w:ascii="Tahoma" w:hAnsi="Tahoma" w:cs="Tahoma"/>
          <w:color w:val="000000" w:themeColor="text1"/>
          <w:sz w:val="22"/>
          <w:szCs w:val="22"/>
          <w:lang w:val="de-AT" w:eastAsia="en-US"/>
        </w:rPr>
        <w:tab/>
      </w:r>
      <w:r w:rsidRPr="00BB26E8">
        <w:rPr>
          <w:rFonts w:ascii="Tahoma" w:hAnsi="Tahoma" w:cs="Tahoma"/>
          <w:color w:val="000000" w:themeColor="text1"/>
          <w:sz w:val="22"/>
          <w:szCs w:val="22"/>
          <w:lang w:val="de-AT" w:eastAsia="en-US"/>
        </w:rPr>
        <w:tab/>
      </w:r>
      <w:r w:rsidRPr="00BB26E8">
        <w:rPr>
          <w:rFonts w:ascii="Tahoma" w:hAnsi="Tahoma" w:cs="Tahoma"/>
          <w:color w:val="000000" w:themeColor="text1"/>
          <w:sz w:val="22"/>
          <w:szCs w:val="22"/>
          <w:lang w:val="de-AT" w:eastAsia="en-US"/>
        </w:rPr>
        <w:tab/>
        <w:t>6534 Serfaus-</w:t>
      </w:r>
      <w:proofErr w:type="spellStart"/>
      <w:r w:rsidRPr="00BB26E8">
        <w:rPr>
          <w:rFonts w:ascii="Tahoma" w:hAnsi="Tahoma" w:cs="Tahoma"/>
          <w:color w:val="000000" w:themeColor="text1"/>
          <w:sz w:val="22"/>
          <w:szCs w:val="22"/>
          <w:lang w:val="de-AT" w:eastAsia="en-US"/>
        </w:rPr>
        <w:t>Fiss</w:t>
      </w:r>
      <w:proofErr w:type="spellEnd"/>
      <w:r w:rsidRPr="00BB26E8">
        <w:rPr>
          <w:rFonts w:ascii="Tahoma" w:hAnsi="Tahoma" w:cs="Tahoma"/>
          <w:color w:val="000000" w:themeColor="text1"/>
          <w:sz w:val="22"/>
          <w:szCs w:val="22"/>
          <w:lang w:val="de-AT" w:eastAsia="en-US"/>
        </w:rPr>
        <w:t>-</w:t>
      </w:r>
      <w:proofErr w:type="spellStart"/>
      <w:r w:rsidRPr="00BB26E8">
        <w:rPr>
          <w:rFonts w:ascii="Tahoma" w:hAnsi="Tahoma" w:cs="Tahoma"/>
          <w:color w:val="000000" w:themeColor="text1"/>
          <w:sz w:val="22"/>
          <w:szCs w:val="22"/>
          <w:lang w:val="de-AT" w:eastAsia="en-US"/>
        </w:rPr>
        <w:t>Ladis</w:t>
      </w:r>
      <w:proofErr w:type="spellEnd"/>
      <w:r w:rsidRPr="00BB26E8">
        <w:rPr>
          <w:rFonts w:ascii="Tahoma" w:hAnsi="Tahoma" w:cs="Tahoma"/>
          <w:color w:val="000000" w:themeColor="text1"/>
          <w:sz w:val="22"/>
          <w:szCs w:val="22"/>
          <w:lang w:val="de-AT" w:eastAsia="en-US"/>
        </w:rPr>
        <w:t xml:space="preserve">, </w:t>
      </w:r>
      <w:proofErr w:type="spellStart"/>
      <w:r w:rsidRPr="00BB26E8">
        <w:rPr>
          <w:rFonts w:ascii="Tahoma" w:hAnsi="Tahoma" w:cs="Tahoma"/>
          <w:color w:val="000000" w:themeColor="text1"/>
          <w:sz w:val="22"/>
          <w:szCs w:val="22"/>
          <w:lang w:val="de-AT" w:eastAsia="en-US"/>
        </w:rPr>
        <w:t>Oostenrijk</w:t>
      </w:r>
      <w:proofErr w:type="spellEnd"/>
    </w:p>
    <w:p w14:paraId="71AB172A" w14:textId="77777777" w:rsidR="002B5AC0" w:rsidRPr="00BB26E8" w:rsidRDefault="002B5AC0" w:rsidP="002B5AC0">
      <w:pPr>
        <w:jc w:val="both"/>
        <w:rPr>
          <w:rFonts w:ascii="Tahoma" w:hAnsi="Tahoma" w:cs="Tahoma"/>
          <w:color w:val="000000" w:themeColor="text1"/>
          <w:sz w:val="22"/>
          <w:szCs w:val="22"/>
          <w:lang w:eastAsia="en-US"/>
        </w:rPr>
      </w:pPr>
      <w:r w:rsidRPr="00BB26E8">
        <w:rPr>
          <w:rFonts w:ascii="Tahoma" w:hAnsi="Tahoma" w:cs="Tahoma"/>
          <w:color w:val="000000" w:themeColor="text1"/>
          <w:sz w:val="22"/>
          <w:szCs w:val="22"/>
          <w:lang w:eastAsia="en-US"/>
        </w:rPr>
        <w:t>Tel.: +49(0)89/3605499-12</w:t>
      </w:r>
      <w:r w:rsidRPr="00BB26E8">
        <w:rPr>
          <w:rFonts w:ascii="Tahoma" w:hAnsi="Tahoma" w:cs="Tahoma"/>
          <w:color w:val="000000" w:themeColor="text1"/>
          <w:sz w:val="22"/>
          <w:szCs w:val="22"/>
          <w:lang w:eastAsia="en-US"/>
        </w:rPr>
        <w:tab/>
      </w:r>
      <w:r w:rsidRPr="00BB26E8">
        <w:rPr>
          <w:rFonts w:ascii="Tahoma" w:hAnsi="Tahoma" w:cs="Tahoma"/>
          <w:color w:val="000000" w:themeColor="text1"/>
          <w:sz w:val="22"/>
          <w:szCs w:val="22"/>
          <w:lang w:eastAsia="en-US"/>
        </w:rPr>
        <w:tab/>
      </w:r>
      <w:r w:rsidRPr="00BB26E8">
        <w:rPr>
          <w:rFonts w:ascii="Tahoma" w:hAnsi="Tahoma" w:cs="Tahoma"/>
          <w:color w:val="000000" w:themeColor="text1"/>
          <w:sz w:val="22"/>
          <w:szCs w:val="22"/>
          <w:lang w:eastAsia="en-US"/>
        </w:rPr>
        <w:tab/>
      </w:r>
      <w:r w:rsidRPr="00BB26E8">
        <w:rPr>
          <w:rFonts w:ascii="Tahoma" w:hAnsi="Tahoma" w:cs="Tahoma"/>
          <w:color w:val="000000" w:themeColor="text1"/>
          <w:sz w:val="22"/>
          <w:szCs w:val="22"/>
          <w:lang w:eastAsia="en-US"/>
        </w:rPr>
        <w:tab/>
      </w:r>
      <w:r w:rsidRPr="00BB26E8">
        <w:rPr>
          <w:rFonts w:ascii="Tahoma" w:hAnsi="Tahoma" w:cs="Tahoma"/>
          <w:color w:val="000000" w:themeColor="text1"/>
          <w:sz w:val="22"/>
          <w:szCs w:val="22"/>
          <w:lang w:eastAsia="en-US"/>
        </w:rPr>
        <w:tab/>
        <w:t>Tel.: +43(0)5476/6239-72</w:t>
      </w:r>
    </w:p>
    <w:p w14:paraId="4BA49095" w14:textId="77777777" w:rsidR="002B5AC0" w:rsidRPr="00BB26E8" w:rsidRDefault="002B5AC0" w:rsidP="002B5AC0">
      <w:pPr>
        <w:jc w:val="both"/>
        <w:rPr>
          <w:rFonts w:ascii="Tahoma" w:hAnsi="Tahoma" w:cs="Tahoma"/>
          <w:color w:val="0070C0"/>
          <w:sz w:val="22"/>
          <w:szCs w:val="22"/>
          <w:lang w:eastAsia="en-US"/>
        </w:rPr>
      </w:pPr>
      <w:hyperlink r:id="rId12" w:history="1">
        <w:r w:rsidRPr="00BB26E8">
          <w:rPr>
            <w:rStyle w:val="Hyperlink"/>
            <w:rFonts w:ascii="Tahoma" w:hAnsi="Tahoma" w:cs="Tahoma"/>
            <w:b w:val="0"/>
            <w:bCs w:val="0"/>
            <w:color w:val="0000FF"/>
            <w:sz w:val="22"/>
            <w:szCs w:val="22"/>
          </w:rPr>
          <w:t>v.lindner@hansmannpr.de</w:t>
        </w:r>
      </w:hyperlink>
      <w:r w:rsidRPr="00BB26E8">
        <w:rPr>
          <w:rStyle w:val="Hyperlink"/>
          <w:color w:val="0000FF"/>
          <w:u w:val="none"/>
        </w:rPr>
        <w:tab/>
      </w:r>
      <w:r w:rsidRPr="00BB26E8">
        <w:rPr>
          <w:rStyle w:val="Hyperlink"/>
          <w:color w:val="0000FF"/>
          <w:u w:val="none"/>
        </w:rPr>
        <w:tab/>
      </w:r>
      <w:r w:rsidRPr="00BB26E8">
        <w:rPr>
          <w:rStyle w:val="Hyperlink"/>
          <w:color w:val="0000FF"/>
          <w:u w:val="none"/>
        </w:rPr>
        <w:tab/>
      </w:r>
      <w:r w:rsidRPr="00BB26E8">
        <w:rPr>
          <w:rStyle w:val="Hyperlink"/>
          <w:color w:val="0000FF"/>
          <w:u w:val="none"/>
        </w:rPr>
        <w:tab/>
      </w:r>
      <w:r w:rsidRPr="00BB26E8">
        <w:rPr>
          <w:rStyle w:val="Hyperlink"/>
          <w:color w:val="0000FF"/>
          <w:u w:val="none"/>
        </w:rPr>
        <w:tab/>
      </w:r>
      <w:hyperlink r:id="rId13" w:history="1">
        <w:r w:rsidRPr="00BB26E8">
          <w:rPr>
            <w:rStyle w:val="Hyperlink"/>
            <w:rFonts w:ascii="Tahoma" w:hAnsi="Tahoma" w:cs="Tahoma"/>
            <w:b w:val="0"/>
            <w:bCs w:val="0"/>
            <w:color w:val="0000FF"/>
            <w:sz w:val="22"/>
            <w:szCs w:val="22"/>
          </w:rPr>
          <w:t>a.hangl@serfaus-fiss-ladis.at</w:t>
        </w:r>
      </w:hyperlink>
      <w:r w:rsidRPr="00BB26E8">
        <w:rPr>
          <w:rFonts w:ascii="Tahoma" w:hAnsi="Tahoma" w:cs="Tahoma"/>
          <w:color w:val="0070C0"/>
          <w:sz w:val="22"/>
          <w:szCs w:val="22"/>
          <w:lang w:eastAsia="en-US"/>
        </w:rPr>
        <w:tab/>
      </w:r>
    </w:p>
    <w:p w14:paraId="034B829E" w14:textId="77777777" w:rsidR="002B5AC0" w:rsidRPr="00BB26E8" w:rsidRDefault="002B5AC0" w:rsidP="002B5AC0">
      <w:pPr>
        <w:jc w:val="both"/>
        <w:rPr>
          <w:rFonts w:ascii="Tahoma" w:hAnsi="Tahoma" w:cs="Tahoma"/>
          <w:color w:val="0000FF"/>
          <w:sz w:val="22"/>
          <w:szCs w:val="22"/>
          <w:u w:val="single"/>
        </w:rPr>
      </w:pPr>
      <w:hyperlink r:id="rId14" w:history="1">
        <w:r w:rsidRPr="00BB26E8">
          <w:rPr>
            <w:rStyle w:val="Hyperlink"/>
            <w:rFonts w:ascii="Tahoma" w:hAnsi="Tahoma" w:cs="Tahoma"/>
            <w:b w:val="0"/>
            <w:bCs w:val="0"/>
            <w:color w:val="0000FF"/>
            <w:sz w:val="22"/>
            <w:szCs w:val="22"/>
          </w:rPr>
          <w:t>www.hansmannpr.de</w:t>
        </w:r>
      </w:hyperlink>
      <w:r w:rsidRPr="00BB26E8">
        <w:rPr>
          <w:rStyle w:val="Hyperlink"/>
          <w:color w:val="0000FF"/>
          <w:u w:val="none"/>
        </w:rPr>
        <w:t xml:space="preserve">  </w:t>
      </w:r>
      <w:r w:rsidRPr="00BB26E8">
        <w:rPr>
          <w:rStyle w:val="Hyperlink"/>
          <w:color w:val="0000FF"/>
          <w:u w:val="none"/>
        </w:rPr>
        <w:tab/>
      </w:r>
      <w:r w:rsidRPr="00BB26E8">
        <w:rPr>
          <w:rStyle w:val="Hyperlink"/>
          <w:color w:val="0000FF"/>
          <w:u w:val="none"/>
        </w:rPr>
        <w:tab/>
      </w:r>
      <w:r w:rsidRPr="00BB26E8">
        <w:rPr>
          <w:rStyle w:val="Hyperlink"/>
          <w:color w:val="0000FF"/>
          <w:u w:val="none"/>
        </w:rPr>
        <w:tab/>
      </w:r>
      <w:r w:rsidRPr="00BB26E8">
        <w:rPr>
          <w:rStyle w:val="Hyperlink"/>
          <w:color w:val="0000FF"/>
          <w:u w:val="none"/>
        </w:rPr>
        <w:tab/>
      </w:r>
      <w:r w:rsidRPr="00BB26E8">
        <w:rPr>
          <w:rStyle w:val="Hyperlink"/>
          <w:color w:val="0000FF"/>
          <w:u w:val="none"/>
        </w:rPr>
        <w:tab/>
      </w:r>
      <w:hyperlink r:id="rId15" w:history="1">
        <w:r w:rsidRPr="00BB26E8">
          <w:rPr>
            <w:rStyle w:val="Hyperlink"/>
            <w:rFonts w:ascii="Tahoma" w:hAnsi="Tahoma" w:cs="Tahoma"/>
            <w:b w:val="0"/>
            <w:bCs w:val="0"/>
            <w:color w:val="0000FF"/>
            <w:sz w:val="22"/>
            <w:szCs w:val="22"/>
          </w:rPr>
          <w:t>www.serfaus-fiss-ladis.at/nl</w:t>
        </w:r>
      </w:hyperlink>
    </w:p>
    <w:p w14:paraId="02DE9CC0" w14:textId="77777777" w:rsidR="002B5AC0" w:rsidRPr="00BB26E8" w:rsidRDefault="002B5AC0" w:rsidP="002B5AC0">
      <w:pPr>
        <w:adjustRightInd w:val="0"/>
        <w:rPr>
          <w:rFonts w:ascii="Tahoma" w:hAnsi="Tahoma" w:cs="Tahoma"/>
          <w:sz w:val="22"/>
          <w:szCs w:val="22"/>
        </w:rPr>
      </w:pPr>
    </w:p>
    <w:p w14:paraId="313031D1" w14:textId="77777777" w:rsidR="002B5AC0" w:rsidRPr="00BB26E8" w:rsidRDefault="002B5AC0" w:rsidP="002B5AC0">
      <w:pPr>
        <w:adjustRightInd w:val="0"/>
        <w:rPr>
          <w:rFonts w:ascii="Tahoma" w:hAnsi="Tahoma" w:cs="Tahoma"/>
          <w:sz w:val="22"/>
          <w:szCs w:val="22"/>
        </w:rPr>
      </w:pPr>
    </w:p>
    <w:p w14:paraId="20F3F504" w14:textId="77777777" w:rsidR="002B5AC0" w:rsidRPr="00BB26E8" w:rsidRDefault="002B5AC0" w:rsidP="002B5AC0">
      <w:pPr>
        <w:adjustRightInd w:val="0"/>
        <w:rPr>
          <w:rFonts w:ascii="Tahoma" w:hAnsi="Tahoma" w:cs="Tahoma"/>
          <w:sz w:val="22"/>
          <w:szCs w:val="22"/>
          <w:lang w:val="en-US"/>
        </w:rPr>
      </w:pPr>
      <w:r w:rsidRPr="00BB26E8">
        <w:rPr>
          <w:rFonts w:ascii="Tahoma" w:hAnsi="Tahoma" w:cs="Tahoma"/>
          <w:sz w:val="22"/>
          <w:szCs w:val="22"/>
          <w:lang w:val="en-US"/>
        </w:rPr>
        <w:t xml:space="preserve">Vind </w:t>
      </w:r>
      <w:proofErr w:type="spellStart"/>
      <w:r w:rsidRPr="00BB26E8">
        <w:rPr>
          <w:rFonts w:ascii="Tahoma" w:hAnsi="Tahoma" w:cs="Tahoma"/>
          <w:sz w:val="22"/>
          <w:szCs w:val="22"/>
          <w:lang w:val="en-US"/>
        </w:rPr>
        <w:t>ons</w:t>
      </w:r>
      <w:proofErr w:type="spellEnd"/>
      <w:r w:rsidRPr="00BB26E8">
        <w:rPr>
          <w:rFonts w:ascii="Tahoma" w:hAnsi="Tahoma" w:cs="Tahoma"/>
          <w:sz w:val="22"/>
          <w:szCs w:val="22"/>
          <w:lang w:val="en-US"/>
        </w:rPr>
        <w:t xml:space="preserve"> op:    </w:t>
      </w:r>
      <w:r w:rsidRPr="00BB26E8">
        <w:rPr>
          <w:noProof/>
        </w:rPr>
        <w:drawing>
          <wp:inline distT="0" distB="0" distL="0" distR="0" wp14:anchorId="2D0C946D" wp14:editId="56A6D5C4">
            <wp:extent cx="190500" cy="179705"/>
            <wp:effectExtent l="0" t="0" r="0" b="0"/>
            <wp:docPr id="243821538" name="Grafik 243821538"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BB26E8">
        <w:rPr>
          <w:rFonts w:ascii="Tahoma" w:hAnsi="Tahoma" w:cs="Tahoma"/>
          <w:sz w:val="22"/>
          <w:szCs w:val="22"/>
          <w:lang w:val="en-US"/>
        </w:rPr>
        <w:t xml:space="preserve">    </w:t>
      </w:r>
      <w:r w:rsidRPr="00BB26E8">
        <w:rPr>
          <w:noProof/>
        </w:rPr>
        <w:drawing>
          <wp:inline distT="0" distB="0" distL="0" distR="0" wp14:anchorId="59639492" wp14:editId="5C47931B">
            <wp:extent cx="190500" cy="190500"/>
            <wp:effectExtent l="0" t="0" r="0" b="0"/>
            <wp:docPr id="983623741" name="Grafik 983623741"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BB26E8">
        <w:rPr>
          <w:rFonts w:ascii="Tahoma" w:hAnsi="Tahoma" w:cs="Tahoma"/>
          <w:sz w:val="22"/>
          <w:szCs w:val="22"/>
          <w:lang w:val="en-US"/>
        </w:rPr>
        <w:t xml:space="preserve">    </w:t>
      </w:r>
      <w:r w:rsidRPr="00BB26E8">
        <w:rPr>
          <w:noProof/>
        </w:rPr>
        <w:drawing>
          <wp:inline distT="0" distB="0" distL="0" distR="0" wp14:anchorId="40E36C7E" wp14:editId="6FC5F703">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BB26E8">
        <w:rPr>
          <w:rFonts w:ascii="Tahoma" w:hAnsi="Tahoma" w:cs="Tahoma"/>
          <w:sz w:val="22"/>
          <w:szCs w:val="22"/>
          <w:lang w:val="en-US"/>
        </w:rPr>
        <w:t xml:space="preserve">    </w:t>
      </w:r>
      <w:r w:rsidRPr="00BB26E8">
        <w:rPr>
          <w:noProof/>
        </w:rPr>
        <w:drawing>
          <wp:inline distT="0" distB="0" distL="0" distR="0" wp14:anchorId="18A214BF" wp14:editId="1D029105">
            <wp:extent cx="245110" cy="173990"/>
            <wp:effectExtent l="0" t="0" r="0" b="3810"/>
            <wp:docPr id="1036692464" name="Grafik 1036692464"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BB26E8">
        <w:rPr>
          <w:rFonts w:ascii="Tahoma" w:hAnsi="Tahoma" w:cs="Tahoma"/>
          <w:sz w:val="22"/>
          <w:szCs w:val="22"/>
          <w:lang w:val="en-US"/>
        </w:rPr>
        <w:t xml:space="preserve">    </w:t>
      </w:r>
      <w:r w:rsidRPr="00BB26E8">
        <w:rPr>
          <w:noProof/>
        </w:rPr>
        <w:drawing>
          <wp:inline distT="0" distB="0" distL="0" distR="0" wp14:anchorId="0682380C" wp14:editId="4CACE5EC">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BB26E8">
        <w:rPr>
          <w:rFonts w:ascii="Tahoma" w:hAnsi="Tahoma" w:cs="Tahoma"/>
          <w:sz w:val="22"/>
          <w:szCs w:val="22"/>
          <w:lang w:val="en-US"/>
        </w:rPr>
        <w:t xml:space="preserve">    </w:t>
      </w:r>
      <w:r w:rsidRPr="00BB26E8">
        <w:rPr>
          <w:noProof/>
        </w:rPr>
        <w:drawing>
          <wp:inline distT="0" distB="0" distL="0" distR="0" wp14:anchorId="1FFD661A" wp14:editId="5742C557">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BB26E8">
        <w:rPr>
          <w:rFonts w:ascii="Tahoma" w:hAnsi="Tahoma" w:cs="Tahoma"/>
          <w:sz w:val="22"/>
          <w:szCs w:val="22"/>
          <w:lang w:val="en-US"/>
        </w:rPr>
        <w:t xml:space="preserve">    </w:t>
      </w:r>
      <w:r w:rsidRPr="00BB26E8">
        <w:rPr>
          <w:rFonts w:ascii="Tahoma" w:hAnsi="Tahoma" w:cs="Tahoma"/>
          <w:noProof/>
          <w:sz w:val="22"/>
          <w:szCs w:val="22"/>
        </w:rPr>
        <w:drawing>
          <wp:inline distT="0" distB="0" distL="0" distR="0" wp14:anchorId="379988E7" wp14:editId="1825C7C8">
            <wp:extent cx="190800" cy="192108"/>
            <wp:effectExtent l="0" t="0" r="0" b="0"/>
            <wp:docPr id="1704886690" name="Grafik 1"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A0B6156" w14:textId="77777777" w:rsidR="002B5AC0" w:rsidRPr="00BB26E8" w:rsidRDefault="002B5AC0" w:rsidP="002B5AC0">
      <w:pPr>
        <w:tabs>
          <w:tab w:val="left" w:pos="1725"/>
          <w:tab w:val="right" w:pos="8222"/>
          <w:tab w:val="right" w:pos="9072"/>
        </w:tabs>
        <w:jc w:val="both"/>
        <w:rPr>
          <w:rFonts w:ascii="Tahoma" w:hAnsi="Tahoma" w:cs="Tahoma"/>
          <w:color w:val="002060"/>
          <w:sz w:val="22"/>
          <w:szCs w:val="22"/>
          <w:lang w:val="en-US" w:eastAsia="en-US"/>
        </w:rPr>
      </w:pPr>
    </w:p>
    <w:p w14:paraId="31A1F3A3" w14:textId="77777777" w:rsidR="002B5AC0" w:rsidRPr="00B4567A" w:rsidRDefault="002B5AC0" w:rsidP="002B5AC0">
      <w:pPr>
        <w:tabs>
          <w:tab w:val="left" w:pos="1725"/>
          <w:tab w:val="right" w:pos="8222"/>
          <w:tab w:val="right" w:pos="9072"/>
        </w:tabs>
        <w:jc w:val="both"/>
        <w:rPr>
          <w:rFonts w:ascii="Tahoma" w:hAnsi="Tahoma" w:cs="Tahoma"/>
          <w:color w:val="000000" w:themeColor="text1"/>
          <w:sz w:val="22"/>
          <w:szCs w:val="22"/>
          <w:lang w:val="en-US" w:eastAsia="en-US"/>
        </w:rPr>
      </w:pPr>
      <w:r w:rsidRPr="00BB26E8">
        <w:rPr>
          <w:rFonts w:ascii="Tahoma" w:hAnsi="Tahoma" w:cs="Tahoma"/>
          <w:color w:val="000000" w:themeColor="text1"/>
          <w:sz w:val="22"/>
          <w:szCs w:val="22"/>
          <w:lang w:val="en-US" w:eastAsia="en-US"/>
        </w:rPr>
        <w:t>#</w:t>
      </w:r>
      <w:proofErr w:type="gramStart"/>
      <w:r w:rsidRPr="00BB26E8">
        <w:rPr>
          <w:rFonts w:ascii="Tahoma" w:hAnsi="Tahoma" w:cs="Tahoma"/>
          <w:color w:val="000000" w:themeColor="text1"/>
          <w:sz w:val="22"/>
          <w:szCs w:val="22"/>
          <w:lang w:val="en-US" w:eastAsia="en-US"/>
        </w:rPr>
        <w:t>serfausfissladis  #</w:t>
      </w:r>
      <w:proofErr w:type="gramEnd"/>
      <w:r w:rsidRPr="00BB26E8">
        <w:rPr>
          <w:rFonts w:ascii="Tahoma" w:hAnsi="Tahoma" w:cs="Tahoma"/>
          <w:color w:val="000000" w:themeColor="text1"/>
          <w:sz w:val="22"/>
          <w:szCs w:val="22"/>
          <w:lang w:val="en-US" w:eastAsia="en-US"/>
        </w:rPr>
        <w:t>serfaus  #fiss  #ladis  #wearefamily  #weilwirsgeniessen</w:t>
      </w:r>
      <w:r w:rsidRPr="00236CB6">
        <w:rPr>
          <w:rFonts w:ascii="Tahoma" w:hAnsi="Tahoma" w:cs="Tahoma"/>
          <w:color w:val="000000" w:themeColor="text1"/>
          <w:sz w:val="22"/>
          <w:szCs w:val="22"/>
          <w:lang w:val="en-US" w:eastAsia="en-US"/>
        </w:rPr>
        <w:t xml:space="preserve"> </w:t>
      </w:r>
    </w:p>
    <w:p w14:paraId="3C6A6319" w14:textId="77777777" w:rsidR="002B5AC0" w:rsidRPr="00614234" w:rsidRDefault="002B5AC0" w:rsidP="00614234">
      <w:pPr>
        <w:jc w:val="both"/>
        <w:rPr>
          <w:rFonts w:ascii="Tahoma" w:hAnsi="Tahoma" w:cs="Tahoma"/>
          <w:sz w:val="22"/>
          <w:szCs w:val="22"/>
        </w:rPr>
      </w:pPr>
    </w:p>
    <w:sectPr w:rsidR="002B5AC0" w:rsidRPr="00614234" w:rsidSect="007F2036">
      <w:headerReference w:type="default" r:id="rId31"/>
      <w:footerReference w:type="default" r:id="rId32"/>
      <w:headerReference w:type="first" r:id="rId33"/>
      <w:footerReference w:type="first" r:id="rId34"/>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1669" w14:textId="77777777" w:rsidR="00C56B7C" w:rsidRDefault="00C56B7C" w:rsidP="0059798E">
      <w:r>
        <w:separator/>
      </w:r>
    </w:p>
  </w:endnote>
  <w:endnote w:type="continuationSeparator" w:id="0">
    <w:p w14:paraId="67B70799" w14:textId="77777777" w:rsidR="00C56B7C" w:rsidRDefault="00C56B7C" w:rsidP="0059798E">
      <w:r>
        <w:continuationSeparator/>
      </w:r>
    </w:p>
  </w:endnote>
  <w:endnote w:type="continuationNotice" w:id="1">
    <w:p w14:paraId="110F6DAF" w14:textId="77777777" w:rsidR="00C56B7C" w:rsidRDefault="00C56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93CC" w14:textId="00F9DBDC" w:rsidR="002739D2" w:rsidRPr="00CB5A26" w:rsidRDefault="008F1BFB" w:rsidP="00502BC8">
    <w:pPr>
      <w:pStyle w:val="Fuzeile"/>
      <w:tabs>
        <w:tab w:val="right" w:pos="9354"/>
      </w:tabs>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532CE8" w:rsidRPr="00CB5A26">
      <w:rPr>
        <w:rFonts w:ascii="Tahoma" w:hAnsi="Tahoma" w:cs="Tahoma"/>
        <w:sz w:val="18"/>
        <w:szCs w:val="18"/>
      </w:rPr>
      <w:fldChar w:fldCharType="begin"/>
    </w:r>
    <w:r w:rsidR="00532CE8" w:rsidRPr="00CB5A26">
      <w:rPr>
        <w:rFonts w:ascii="Tahoma" w:hAnsi="Tahoma" w:cs="Tahoma"/>
        <w:sz w:val="18"/>
        <w:szCs w:val="18"/>
      </w:rPr>
      <w:instrText>PAGE   \* MERGEFORMAT</w:instrText>
    </w:r>
    <w:r w:rsidR="00532CE8" w:rsidRPr="00CB5A26">
      <w:rPr>
        <w:rFonts w:ascii="Tahoma" w:hAnsi="Tahoma" w:cs="Tahoma"/>
        <w:sz w:val="18"/>
        <w:szCs w:val="18"/>
      </w:rPr>
      <w:fldChar w:fldCharType="separate"/>
    </w:r>
    <w:r w:rsidR="00AE077A" w:rsidRPr="00CB5A26">
      <w:rPr>
        <w:rFonts w:ascii="Tahoma" w:hAnsi="Tahoma" w:cs="Tahoma"/>
        <w:sz w:val="18"/>
        <w:szCs w:val="18"/>
      </w:rPr>
      <w:t>2</w:t>
    </w:r>
    <w:r w:rsidR="00532CE8" w:rsidRPr="00CB5A26">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4AB8" w14:textId="19EBDFC8" w:rsidR="003B3B5D" w:rsidRPr="003B3B5D" w:rsidRDefault="003B3B5D" w:rsidP="003B3B5D">
    <w:pPr>
      <w:tabs>
        <w:tab w:val="left" w:pos="4678"/>
      </w:tabs>
      <w:autoSpaceDE w:val="0"/>
      <w:autoSpaceDN w:val="0"/>
      <w:adjustRightInd w:val="0"/>
      <w:rPr>
        <w:rFonts w:ascii="Tahoma" w:eastAsia="Calibri" w:hAnsi="Tahoma" w:cs="Tahoma"/>
        <w:b/>
        <w:color w:val="000000" w:themeColor="text1"/>
        <w:sz w:val="18"/>
        <w:szCs w:val="22"/>
      </w:rPr>
    </w:pPr>
    <w:r>
      <w:rPr>
        <w:rFonts w:ascii="Tahoma" w:hAnsi="Tahoma"/>
        <w:color w:val="000000" w:themeColor="text1"/>
        <w:sz w:val="18"/>
        <w:szCs w:val="22"/>
      </w:rPr>
      <w:t>Winter 2023/2024</w:t>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56612" w14:textId="77777777" w:rsidR="00C56B7C" w:rsidRDefault="00C56B7C" w:rsidP="0059798E">
      <w:r>
        <w:separator/>
      </w:r>
    </w:p>
  </w:footnote>
  <w:footnote w:type="continuationSeparator" w:id="0">
    <w:p w14:paraId="3B66F0B8" w14:textId="77777777" w:rsidR="00C56B7C" w:rsidRDefault="00C56B7C" w:rsidP="0059798E">
      <w:r>
        <w:continuationSeparator/>
      </w:r>
    </w:p>
  </w:footnote>
  <w:footnote w:type="continuationNotice" w:id="1">
    <w:p w14:paraId="296853B3" w14:textId="77777777" w:rsidR="00C56B7C" w:rsidRDefault="00C56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15CF" w14:textId="52881662" w:rsidR="008F342C" w:rsidRDefault="007F2036">
    <w:pPr>
      <w:pStyle w:val="Kopfzeile"/>
      <w:jc w:val="center"/>
    </w:pPr>
    <w:r>
      <w:rPr>
        <w:noProof/>
      </w:rPr>
      <w:drawing>
        <wp:inline distT="0" distB="0" distL="0" distR="0" wp14:anchorId="49CF8AAA" wp14:editId="3A07662A">
          <wp:extent cx="2421678" cy="1224000"/>
          <wp:effectExtent l="0" t="0" r="4445" b="0"/>
          <wp:docPr id="261071097" name="Grafik 261071097"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A1FF" w14:textId="77777777" w:rsidR="00B433C9" w:rsidRDefault="00AA3B8D" w:rsidP="001940D7">
    <w:pPr>
      <w:pStyle w:val="Kopfzeile"/>
      <w:jc w:val="center"/>
    </w:pPr>
    <w:r>
      <w:rPr>
        <w:noProof/>
      </w:rPr>
      <w:drawing>
        <wp:inline distT="0" distB="0" distL="0" distR="0" wp14:anchorId="734DD14F" wp14:editId="0B63A99B">
          <wp:extent cx="2421678" cy="1224000"/>
          <wp:effectExtent l="0" t="0" r="4445" b="0"/>
          <wp:docPr id="1101602009" name="Grafik 110160200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116"/>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27D49"/>
    <w:rsid w:val="00031BD5"/>
    <w:rsid w:val="00033FF9"/>
    <w:rsid w:val="000345FB"/>
    <w:rsid w:val="000346D1"/>
    <w:rsid w:val="00034988"/>
    <w:rsid w:val="00034DAE"/>
    <w:rsid w:val="00035051"/>
    <w:rsid w:val="0003538B"/>
    <w:rsid w:val="0003607A"/>
    <w:rsid w:val="00036FA8"/>
    <w:rsid w:val="0004117A"/>
    <w:rsid w:val="00041D91"/>
    <w:rsid w:val="00041FFA"/>
    <w:rsid w:val="00044E2F"/>
    <w:rsid w:val="000451F9"/>
    <w:rsid w:val="00045B11"/>
    <w:rsid w:val="00046004"/>
    <w:rsid w:val="00052D8D"/>
    <w:rsid w:val="00053798"/>
    <w:rsid w:val="00054D0D"/>
    <w:rsid w:val="000562F1"/>
    <w:rsid w:val="00056860"/>
    <w:rsid w:val="000605DE"/>
    <w:rsid w:val="00060C8E"/>
    <w:rsid w:val="0006395E"/>
    <w:rsid w:val="00064674"/>
    <w:rsid w:val="00067785"/>
    <w:rsid w:val="00067D0E"/>
    <w:rsid w:val="00071691"/>
    <w:rsid w:val="0007176C"/>
    <w:rsid w:val="00071DD6"/>
    <w:rsid w:val="0007794E"/>
    <w:rsid w:val="00084BDA"/>
    <w:rsid w:val="000871F2"/>
    <w:rsid w:val="000952BB"/>
    <w:rsid w:val="00096B8C"/>
    <w:rsid w:val="000A129D"/>
    <w:rsid w:val="000B20FB"/>
    <w:rsid w:val="000B4A23"/>
    <w:rsid w:val="000B5A5A"/>
    <w:rsid w:val="000B5CAF"/>
    <w:rsid w:val="000B6AFB"/>
    <w:rsid w:val="000B6BA5"/>
    <w:rsid w:val="000B77C2"/>
    <w:rsid w:val="000B7823"/>
    <w:rsid w:val="000B7FF4"/>
    <w:rsid w:val="000C09DB"/>
    <w:rsid w:val="000C3180"/>
    <w:rsid w:val="000C45AD"/>
    <w:rsid w:val="000C7FCB"/>
    <w:rsid w:val="000D3E4F"/>
    <w:rsid w:val="000D5D0E"/>
    <w:rsid w:val="000D61D4"/>
    <w:rsid w:val="000D6EB3"/>
    <w:rsid w:val="000E0743"/>
    <w:rsid w:val="000E16BB"/>
    <w:rsid w:val="000E5007"/>
    <w:rsid w:val="000F1E36"/>
    <w:rsid w:val="000F3550"/>
    <w:rsid w:val="000F4BED"/>
    <w:rsid w:val="000F4FC2"/>
    <w:rsid w:val="000F6136"/>
    <w:rsid w:val="001002C7"/>
    <w:rsid w:val="00100538"/>
    <w:rsid w:val="00100BC8"/>
    <w:rsid w:val="001016FA"/>
    <w:rsid w:val="001047A6"/>
    <w:rsid w:val="0010512F"/>
    <w:rsid w:val="001051AB"/>
    <w:rsid w:val="001057B3"/>
    <w:rsid w:val="00107726"/>
    <w:rsid w:val="00110CF2"/>
    <w:rsid w:val="001130C5"/>
    <w:rsid w:val="00113C22"/>
    <w:rsid w:val="00113F27"/>
    <w:rsid w:val="00115F71"/>
    <w:rsid w:val="00117C6E"/>
    <w:rsid w:val="0012158F"/>
    <w:rsid w:val="00121723"/>
    <w:rsid w:val="00123A84"/>
    <w:rsid w:val="00124216"/>
    <w:rsid w:val="00126E52"/>
    <w:rsid w:val="00127204"/>
    <w:rsid w:val="001324CD"/>
    <w:rsid w:val="00133835"/>
    <w:rsid w:val="00133E4C"/>
    <w:rsid w:val="00141AE8"/>
    <w:rsid w:val="001432F0"/>
    <w:rsid w:val="00144C6A"/>
    <w:rsid w:val="00146DCF"/>
    <w:rsid w:val="001529A7"/>
    <w:rsid w:val="00154DDA"/>
    <w:rsid w:val="001568B8"/>
    <w:rsid w:val="0015724D"/>
    <w:rsid w:val="00157EC4"/>
    <w:rsid w:val="00157F2A"/>
    <w:rsid w:val="001606D7"/>
    <w:rsid w:val="001611FB"/>
    <w:rsid w:val="001617CD"/>
    <w:rsid w:val="00162874"/>
    <w:rsid w:val="00162F0E"/>
    <w:rsid w:val="00165C53"/>
    <w:rsid w:val="0017105B"/>
    <w:rsid w:val="001779E7"/>
    <w:rsid w:val="00184691"/>
    <w:rsid w:val="0019393D"/>
    <w:rsid w:val="001940D7"/>
    <w:rsid w:val="001A5F25"/>
    <w:rsid w:val="001B2675"/>
    <w:rsid w:val="001B617B"/>
    <w:rsid w:val="001B6E76"/>
    <w:rsid w:val="001B7D0B"/>
    <w:rsid w:val="001C305C"/>
    <w:rsid w:val="001C4576"/>
    <w:rsid w:val="001C5736"/>
    <w:rsid w:val="001C70B9"/>
    <w:rsid w:val="001D1C96"/>
    <w:rsid w:val="001D3164"/>
    <w:rsid w:val="001D638C"/>
    <w:rsid w:val="001D6CC8"/>
    <w:rsid w:val="001D7F08"/>
    <w:rsid w:val="001D7F19"/>
    <w:rsid w:val="001E0C0B"/>
    <w:rsid w:val="001E34FF"/>
    <w:rsid w:val="001E3900"/>
    <w:rsid w:val="001E3E02"/>
    <w:rsid w:val="001E48B2"/>
    <w:rsid w:val="001E4A4D"/>
    <w:rsid w:val="001E4D90"/>
    <w:rsid w:val="001F150E"/>
    <w:rsid w:val="001F2489"/>
    <w:rsid w:val="001F32BF"/>
    <w:rsid w:val="001F4BBD"/>
    <w:rsid w:val="00203E9C"/>
    <w:rsid w:val="00205B02"/>
    <w:rsid w:val="0021018E"/>
    <w:rsid w:val="002102AA"/>
    <w:rsid w:val="00211BAD"/>
    <w:rsid w:val="00211F41"/>
    <w:rsid w:val="00212578"/>
    <w:rsid w:val="00213291"/>
    <w:rsid w:val="00220388"/>
    <w:rsid w:val="002215BF"/>
    <w:rsid w:val="00223C0C"/>
    <w:rsid w:val="00225DEC"/>
    <w:rsid w:val="00225F60"/>
    <w:rsid w:val="00226E64"/>
    <w:rsid w:val="00226F33"/>
    <w:rsid w:val="00230E73"/>
    <w:rsid w:val="00232727"/>
    <w:rsid w:val="00233600"/>
    <w:rsid w:val="002361DD"/>
    <w:rsid w:val="00237484"/>
    <w:rsid w:val="00237C25"/>
    <w:rsid w:val="00240766"/>
    <w:rsid w:val="00240AE2"/>
    <w:rsid w:val="00241A67"/>
    <w:rsid w:val="0024222A"/>
    <w:rsid w:val="002441E9"/>
    <w:rsid w:val="00247D3B"/>
    <w:rsid w:val="002526D1"/>
    <w:rsid w:val="00260D35"/>
    <w:rsid w:val="00261803"/>
    <w:rsid w:val="00261F2C"/>
    <w:rsid w:val="00262770"/>
    <w:rsid w:val="002627F3"/>
    <w:rsid w:val="00262AB2"/>
    <w:rsid w:val="002630DD"/>
    <w:rsid w:val="00263BDC"/>
    <w:rsid w:val="00264661"/>
    <w:rsid w:val="00267483"/>
    <w:rsid w:val="002705DC"/>
    <w:rsid w:val="0027118F"/>
    <w:rsid w:val="0027359E"/>
    <w:rsid w:val="002739D2"/>
    <w:rsid w:val="00273C1D"/>
    <w:rsid w:val="00273ED8"/>
    <w:rsid w:val="00274C79"/>
    <w:rsid w:val="002843DC"/>
    <w:rsid w:val="00284A69"/>
    <w:rsid w:val="00284B9A"/>
    <w:rsid w:val="00285969"/>
    <w:rsid w:val="00285E84"/>
    <w:rsid w:val="00285EE9"/>
    <w:rsid w:val="002872C9"/>
    <w:rsid w:val="00287909"/>
    <w:rsid w:val="00287E3D"/>
    <w:rsid w:val="00293323"/>
    <w:rsid w:val="00294D62"/>
    <w:rsid w:val="00294DAE"/>
    <w:rsid w:val="002A0732"/>
    <w:rsid w:val="002A0EE1"/>
    <w:rsid w:val="002A160B"/>
    <w:rsid w:val="002A3736"/>
    <w:rsid w:val="002A3DE1"/>
    <w:rsid w:val="002A58CB"/>
    <w:rsid w:val="002A5959"/>
    <w:rsid w:val="002A7B3D"/>
    <w:rsid w:val="002B033D"/>
    <w:rsid w:val="002B190A"/>
    <w:rsid w:val="002B1A43"/>
    <w:rsid w:val="002B27AD"/>
    <w:rsid w:val="002B3206"/>
    <w:rsid w:val="002B56AC"/>
    <w:rsid w:val="002B59F6"/>
    <w:rsid w:val="002B5AC0"/>
    <w:rsid w:val="002B70B3"/>
    <w:rsid w:val="002C3E56"/>
    <w:rsid w:val="002C6348"/>
    <w:rsid w:val="002D3FC9"/>
    <w:rsid w:val="002D75AC"/>
    <w:rsid w:val="002E1795"/>
    <w:rsid w:val="002E2F39"/>
    <w:rsid w:val="002E470A"/>
    <w:rsid w:val="002E4CC4"/>
    <w:rsid w:val="002E560F"/>
    <w:rsid w:val="002E6DDB"/>
    <w:rsid w:val="002F1974"/>
    <w:rsid w:val="002F1FCB"/>
    <w:rsid w:val="002F2673"/>
    <w:rsid w:val="002F2942"/>
    <w:rsid w:val="002F4B06"/>
    <w:rsid w:val="002F5859"/>
    <w:rsid w:val="002F7C0C"/>
    <w:rsid w:val="003009AF"/>
    <w:rsid w:val="00302137"/>
    <w:rsid w:val="00303157"/>
    <w:rsid w:val="003031BA"/>
    <w:rsid w:val="003045F5"/>
    <w:rsid w:val="00305E7A"/>
    <w:rsid w:val="00307945"/>
    <w:rsid w:val="00310F25"/>
    <w:rsid w:val="003116A7"/>
    <w:rsid w:val="00311B37"/>
    <w:rsid w:val="00314757"/>
    <w:rsid w:val="00315BE2"/>
    <w:rsid w:val="0031659D"/>
    <w:rsid w:val="00317C1C"/>
    <w:rsid w:val="0032072F"/>
    <w:rsid w:val="00320A2C"/>
    <w:rsid w:val="00322B42"/>
    <w:rsid w:val="003232E8"/>
    <w:rsid w:val="003260B7"/>
    <w:rsid w:val="00327436"/>
    <w:rsid w:val="00333427"/>
    <w:rsid w:val="00333E5F"/>
    <w:rsid w:val="0033466E"/>
    <w:rsid w:val="003346C3"/>
    <w:rsid w:val="00335235"/>
    <w:rsid w:val="00335EAF"/>
    <w:rsid w:val="00336190"/>
    <w:rsid w:val="00337EAB"/>
    <w:rsid w:val="00340C80"/>
    <w:rsid w:val="00342898"/>
    <w:rsid w:val="00342BD7"/>
    <w:rsid w:val="00343199"/>
    <w:rsid w:val="00343D76"/>
    <w:rsid w:val="00352DF1"/>
    <w:rsid w:val="00353F32"/>
    <w:rsid w:val="00357299"/>
    <w:rsid w:val="00360424"/>
    <w:rsid w:val="0036180A"/>
    <w:rsid w:val="003623E1"/>
    <w:rsid w:val="00363BBF"/>
    <w:rsid w:val="00363CEC"/>
    <w:rsid w:val="00363E16"/>
    <w:rsid w:val="00364626"/>
    <w:rsid w:val="00364647"/>
    <w:rsid w:val="00365F91"/>
    <w:rsid w:val="00366952"/>
    <w:rsid w:val="00367CAE"/>
    <w:rsid w:val="003737F3"/>
    <w:rsid w:val="00375115"/>
    <w:rsid w:val="003761DF"/>
    <w:rsid w:val="00376F7C"/>
    <w:rsid w:val="00380AA5"/>
    <w:rsid w:val="00382446"/>
    <w:rsid w:val="00384242"/>
    <w:rsid w:val="0038637D"/>
    <w:rsid w:val="00386FDF"/>
    <w:rsid w:val="00387E88"/>
    <w:rsid w:val="00390B5A"/>
    <w:rsid w:val="003938BC"/>
    <w:rsid w:val="003A076D"/>
    <w:rsid w:val="003B0947"/>
    <w:rsid w:val="003B1A21"/>
    <w:rsid w:val="003B39F6"/>
    <w:rsid w:val="003B3B5D"/>
    <w:rsid w:val="003B462E"/>
    <w:rsid w:val="003B5E60"/>
    <w:rsid w:val="003B6964"/>
    <w:rsid w:val="003B6C01"/>
    <w:rsid w:val="003B6E39"/>
    <w:rsid w:val="003C1E2C"/>
    <w:rsid w:val="003C256D"/>
    <w:rsid w:val="003C35A2"/>
    <w:rsid w:val="003D1256"/>
    <w:rsid w:val="003D30CC"/>
    <w:rsid w:val="003E1752"/>
    <w:rsid w:val="003E3EBF"/>
    <w:rsid w:val="003E40A6"/>
    <w:rsid w:val="003E69CD"/>
    <w:rsid w:val="003E6DFC"/>
    <w:rsid w:val="003E734C"/>
    <w:rsid w:val="003F16EC"/>
    <w:rsid w:val="003F24CB"/>
    <w:rsid w:val="003F2DBD"/>
    <w:rsid w:val="003F3227"/>
    <w:rsid w:val="003F3746"/>
    <w:rsid w:val="003F663C"/>
    <w:rsid w:val="003F6EE2"/>
    <w:rsid w:val="003F7A67"/>
    <w:rsid w:val="004067B4"/>
    <w:rsid w:val="00407B00"/>
    <w:rsid w:val="00407E8A"/>
    <w:rsid w:val="004144DD"/>
    <w:rsid w:val="0041770A"/>
    <w:rsid w:val="00420C6A"/>
    <w:rsid w:val="0042204A"/>
    <w:rsid w:val="0042208E"/>
    <w:rsid w:val="00422625"/>
    <w:rsid w:val="004244AA"/>
    <w:rsid w:val="0042465F"/>
    <w:rsid w:val="00425FD8"/>
    <w:rsid w:val="004261B1"/>
    <w:rsid w:val="0043136C"/>
    <w:rsid w:val="00433371"/>
    <w:rsid w:val="00433A50"/>
    <w:rsid w:val="0043461F"/>
    <w:rsid w:val="00434FB7"/>
    <w:rsid w:val="00436310"/>
    <w:rsid w:val="00437569"/>
    <w:rsid w:val="00440979"/>
    <w:rsid w:val="00441311"/>
    <w:rsid w:val="00441659"/>
    <w:rsid w:val="00442D2E"/>
    <w:rsid w:val="00443442"/>
    <w:rsid w:val="00443573"/>
    <w:rsid w:val="00443962"/>
    <w:rsid w:val="00443ECE"/>
    <w:rsid w:val="0044712C"/>
    <w:rsid w:val="00451063"/>
    <w:rsid w:val="00457257"/>
    <w:rsid w:val="00460357"/>
    <w:rsid w:val="0046303D"/>
    <w:rsid w:val="00464EDA"/>
    <w:rsid w:val="0047258A"/>
    <w:rsid w:val="004765B5"/>
    <w:rsid w:val="00477621"/>
    <w:rsid w:val="004821F6"/>
    <w:rsid w:val="004828E9"/>
    <w:rsid w:val="00484D7C"/>
    <w:rsid w:val="004857EC"/>
    <w:rsid w:val="0048592A"/>
    <w:rsid w:val="004861BB"/>
    <w:rsid w:val="004913D3"/>
    <w:rsid w:val="0049194D"/>
    <w:rsid w:val="00493477"/>
    <w:rsid w:val="0049402B"/>
    <w:rsid w:val="00495C7C"/>
    <w:rsid w:val="00496F05"/>
    <w:rsid w:val="004A4823"/>
    <w:rsid w:val="004A6F7F"/>
    <w:rsid w:val="004B07A7"/>
    <w:rsid w:val="004B0896"/>
    <w:rsid w:val="004B11C5"/>
    <w:rsid w:val="004B1A95"/>
    <w:rsid w:val="004B6E31"/>
    <w:rsid w:val="004B7A3B"/>
    <w:rsid w:val="004B7B74"/>
    <w:rsid w:val="004C28FA"/>
    <w:rsid w:val="004C6D15"/>
    <w:rsid w:val="004C6E04"/>
    <w:rsid w:val="004C796B"/>
    <w:rsid w:val="004D0CBF"/>
    <w:rsid w:val="004D1585"/>
    <w:rsid w:val="004D1F81"/>
    <w:rsid w:val="004D244A"/>
    <w:rsid w:val="004D363A"/>
    <w:rsid w:val="004D4B8D"/>
    <w:rsid w:val="004D5173"/>
    <w:rsid w:val="004E18F6"/>
    <w:rsid w:val="004E224C"/>
    <w:rsid w:val="004E247B"/>
    <w:rsid w:val="004E2D3F"/>
    <w:rsid w:val="004E5DB1"/>
    <w:rsid w:val="004F0D2F"/>
    <w:rsid w:val="004F1E2C"/>
    <w:rsid w:val="004F283C"/>
    <w:rsid w:val="004F5039"/>
    <w:rsid w:val="00500685"/>
    <w:rsid w:val="005025EE"/>
    <w:rsid w:val="00502BC8"/>
    <w:rsid w:val="005033F0"/>
    <w:rsid w:val="005062D7"/>
    <w:rsid w:val="0051057D"/>
    <w:rsid w:val="00512DA8"/>
    <w:rsid w:val="00514422"/>
    <w:rsid w:val="005144BA"/>
    <w:rsid w:val="00515AE8"/>
    <w:rsid w:val="0051681B"/>
    <w:rsid w:val="00516EAE"/>
    <w:rsid w:val="00517279"/>
    <w:rsid w:val="00520717"/>
    <w:rsid w:val="00520E98"/>
    <w:rsid w:val="00522A10"/>
    <w:rsid w:val="00524965"/>
    <w:rsid w:val="00524F30"/>
    <w:rsid w:val="005259DB"/>
    <w:rsid w:val="00525E3B"/>
    <w:rsid w:val="00531F4F"/>
    <w:rsid w:val="005327DD"/>
    <w:rsid w:val="00532CE8"/>
    <w:rsid w:val="00533581"/>
    <w:rsid w:val="00534025"/>
    <w:rsid w:val="0053708A"/>
    <w:rsid w:val="0053793C"/>
    <w:rsid w:val="00540053"/>
    <w:rsid w:val="00541824"/>
    <w:rsid w:val="00541C23"/>
    <w:rsid w:val="00544EC8"/>
    <w:rsid w:val="00547767"/>
    <w:rsid w:val="0055047A"/>
    <w:rsid w:val="005504BC"/>
    <w:rsid w:val="00550C35"/>
    <w:rsid w:val="00551135"/>
    <w:rsid w:val="00551304"/>
    <w:rsid w:val="00552F7E"/>
    <w:rsid w:val="005536B0"/>
    <w:rsid w:val="00555767"/>
    <w:rsid w:val="005558E8"/>
    <w:rsid w:val="00555C42"/>
    <w:rsid w:val="00557DA8"/>
    <w:rsid w:val="0056014D"/>
    <w:rsid w:val="0056041A"/>
    <w:rsid w:val="005610DB"/>
    <w:rsid w:val="00563AE2"/>
    <w:rsid w:val="00564331"/>
    <w:rsid w:val="00564853"/>
    <w:rsid w:val="00567850"/>
    <w:rsid w:val="0057004E"/>
    <w:rsid w:val="005733D1"/>
    <w:rsid w:val="00574D9C"/>
    <w:rsid w:val="0057708A"/>
    <w:rsid w:val="00580554"/>
    <w:rsid w:val="005809CC"/>
    <w:rsid w:val="00581F6B"/>
    <w:rsid w:val="00582AC2"/>
    <w:rsid w:val="0058307E"/>
    <w:rsid w:val="00583414"/>
    <w:rsid w:val="00583DA7"/>
    <w:rsid w:val="005875D8"/>
    <w:rsid w:val="00591B60"/>
    <w:rsid w:val="00592E1A"/>
    <w:rsid w:val="00592FDB"/>
    <w:rsid w:val="0059592E"/>
    <w:rsid w:val="00595E94"/>
    <w:rsid w:val="0059798E"/>
    <w:rsid w:val="005A150C"/>
    <w:rsid w:val="005A1E4C"/>
    <w:rsid w:val="005A2237"/>
    <w:rsid w:val="005A55F2"/>
    <w:rsid w:val="005A6092"/>
    <w:rsid w:val="005A6324"/>
    <w:rsid w:val="005A6EA2"/>
    <w:rsid w:val="005A7466"/>
    <w:rsid w:val="005A76BA"/>
    <w:rsid w:val="005A7972"/>
    <w:rsid w:val="005B1A27"/>
    <w:rsid w:val="005B3C99"/>
    <w:rsid w:val="005B418F"/>
    <w:rsid w:val="005B4708"/>
    <w:rsid w:val="005B4A1E"/>
    <w:rsid w:val="005B63F4"/>
    <w:rsid w:val="005B6E0D"/>
    <w:rsid w:val="005B7566"/>
    <w:rsid w:val="005C1361"/>
    <w:rsid w:val="005C179E"/>
    <w:rsid w:val="005C2999"/>
    <w:rsid w:val="005C2CC6"/>
    <w:rsid w:val="005C3694"/>
    <w:rsid w:val="005C4235"/>
    <w:rsid w:val="005C4FAF"/>
    <w:rsid w:val="005C6DD2"/>
    <w:rsid w:val="005D1A49"/>
    <w:rsid w:val="005D3BF2"/>
    <w:rsid w:val="005D646A"/>
    <w:rsid w:val="005E1B36"/>
    <w:rsid w:val="005E3D7C"/>
    <w:rsid w:val="005E44AA"/>
    <w:rsid w:val="005E5784"/>
    <w:rsid w:val="005E6A69"/>
    <w:rsid w:val="005E6D3F"/>
    <w:rsid w:val="005F25B1"/>
    <w:rsid w:val="005F2A1D"/>
    <w:rsid w:val="005F386E"/>
    <w:rsid w:val="005F5A80"/>
    <w:rsid w:val="005F5E7D"/>
    <w:rsid w:val="00605D68"/>
    <w:rsid w:val="00610904"/>
    <w:rsid w:val="00610F06"/>
    <w:rsid w:val="006114C8"/>
    <w:rsid w:val="00612CB5"/>
    <w:rsid w:val="00612E4D"/>
    <w:rsid w:val="00612EC8"/>
    <w:rsid w:val="00614234"/>
    <w:rsid w:val="00616C13"/>
    <w:rsid w:val="00617CC0"/>
    <w:rsid w:val="006204A0"/>
    <w:rsid w:val="00622D1C"/>
    <w:rsid w:val="00623065"/>
    <w:rsid w:val="006237D1"/>
    <w:rsid w:val="006268C7"/>
    <w:rsid w:val="00631C89"/>
    <w:rsid w:val="00632603"/>
    <w:rsid w:val="00632852"/>
    <w:rsid w:val="0063368A"/>
    <w:rsid w:val="00635CF4"/>
    <w:rsid w:val="00637C73"/>
    <w:rsid w:val="00641771"/>
    <w:rsid w:val="0064327A"/>
    <w:rsid w:val="00643543"/>
    <w:rsid w:val="00644414"/>
    <w:rsid w:val="00644456"/>
    <w:rsid w:val="006467AC"/>
    <w:rsid w:val="00647732"/>
    <w:rsid w:val="00653CB9"/>
    <w:rsid w:val="006541A0"/>
    <w:rsid w:val="006544D2"/>
    <w:rsid w:val="00654553"/>
    <w:rsid w:val="00654E49"/>
    <w:rsid w:val="00655E5F"/>
    <w:rsid w:val="00660D46"/>
    <w:rsid w:val="00661565"/>
    <w:rsid w:val="0066404B"/>
    <w:rsid w:val="0066415C"/>
    <w:rsid w:val="00665F70"/>
    <w:rsid w:val="006663D7"/>
    <w:rsid w:val="006714CE"/>
    <w:rsid w:val="006717F3"/>
    <w:rsid w:val="006749C4"/>
    <w:rsid w:val="00675140"/>
    <w:rsid w:val="00676081"/>
    <w:rsid w:val="00680018"/>
    <w:rsid w:val="006807FB"/>
    <w:rsid w:val="00682BD2"/>
    <w:rsid w:val="006835E5"/>
    <w:rsid w:val="006863AC"/>
    <w:rsid w:val="00686CFF"/>
    <w:rsid w:val="00686E8B"/>
    <w:rsid w:val="006876E3"/>
    <w:rsid w:val="00687F16"/>
    <w:rsid w:val="00690D46"/>
    <w:rsid w:val="006936C8"/>
    <w:rsid w:val="0069569F"/>
    <w:rsid w:val="00697872"/>
    <w:rsid w:val="006A3165"/>
    <w:rsid w:val="006A4F6F"/>
    <w:rsid w:val="006B0047"/>
    <w:rsid w:val="006B1A21"/>
    <w:rsid w:val="006B1ECA"/>
    <w:rsid w:val="006B33F7"/>
    <w:rsid w:val="006C0E83"/>
    <w:rsid w:val="006C1726"/>
    <w:rsid w:val="006C1EB5"/>
    <w:rsid w:val="006C26FC"/>
    <w:rsid w:val="006C48EC"/>
    <w:rsid w:val="006C4FB5"/>
    <w:rsid w:val="006C5185"/>
    <w:rsid w:val="006C64EA"/>
    <w:rsid w:val="006D019C"/>
    <w:rsid w:val="006D23FD"/>
    <w:rsid w:val="006D2CC3"/>
    <w:rsid w:val="006D5B65"/>
    <w:rsid w:val="006D7CAF"/>
    <w:rsid w:val="006D7F8B"/>
    <w:rsid w:val="006E3D8C"/>
    <w:rsid w:val="006E777C"/>
    <w:rsid w:val="006E7C12"/>
    <w:rsid w:val="006F0C42"/>
    <w:rsid w:val="006F1333"/>
    <w:rsid w:val="006F1CC3"/>
    <w:rsid w:val="006F20CE"/>
    <w:rsid w:val="006F3914"/>
    <w:rsid w:val="006F6BF6"/>
    <w:rsid w:val="007000F3"/>
    <w:rsid w:val="00700674"/>
    <w:rsid w:val="00702A33"/>
    <w:rsid w:val="00703108"/>
    <w:rsid w:val="007051D5"/>
    <w:rsid w:val="00705E5C"/>
    <w:rsid w:val="0070647F"/>
    <w:rsid w:val="007064A8"/>
    <w:rsid w:val="00707088"/>
    <w:rsid w:val="0071293E"/>
    <w:rsid w:val="00712BBD"/>
    <w:rsid w:val="00720119"/>
    <w:rsid w:val="00720C3A"/>
    <w:rsid w:val="0072207D"/>
    <w:rsid w:val="00724EC1"/>
    <w:rsid w:val="00725162"/>
    <w:rsid w:val="00725E9B"/>
    <w:rsid w:val="007263B1"/>
    <w:rsid w:val="00726E2E"/>
    <w:rsid w:val="007279EA"/>
    <w:rsid w:val="00732CED"/>
    <w:rsid w:val="00733B1E"/>
    <w:rsid w:val="00735356"/>
    <w:rsid w:val="007358AD"/>
    <w:rsid w:val="00735A95"/>
    <w:rsid w:val="0074152D"/>
    <w:rsid w:val="00741D6A"/>
    <w:rsid w:val="007429A7"/>
    <w:rsid w:val="00742DEE"/>
    <w:rsid w:val="007431E2"/>
    <w:rsid w:val="00743CC0"/>
    <w:rsid w:val="00744807"/>
    <w:rsid w:val="00745FCE"/>
    <w:rsid w:val="00746CA3"/>
    <w:rsid w:val="00747188"/>
    <w:rsid w:val="00747914"/>
    <w:rsid w:val="0075679B"/>
    <w:rsid w:val="00762CA2"/>
    <w:rsid w:val="00764691"/>
    <w:rsid w:val="00764C17"/>
    <w:rsid w:val="00764DD7"/>
    <w:rsid w:val="00783975"/>
    <w:rsid w:val="007842EB"/>
    <w:rsid w:val="007850A1"/>
    <w:rsid w:val="00786C0C"/>
    <w:rsid w:val="00790A49"/>
    <w:rsid w:val="007921E4"/>
    <w:rsid w:val="0079512E"/>
    <w:rsid w:val="007955B5"/>
    <w:rsid w:val="00797D41"/>
    <w:rsid w:val="007A17F2"/>
    <w:rsid w:val="007A2217"/>
    <w:rsid w:val="007A2318"/>
    <w:rsid w:val="007A3071"/>
    <w:rsid w:val="007B04FC"/>
    <w:rsid w:val="007B0B35"/>
    <w:rsid w:val="007B1D91"/>
    <w:rsid w:val="007B2775"/>
    <w:rsid w:val="007B27FB"/>
    <w:rsid w:val="007B2C48"/>
    <w:rsid w:val="007B2EAF"/>
    <w:rsid w:val="007B3316"/>
    <w:rsid w:val="007B552D"/>
    <w:rsid w:val="007B7C12"/>
    <w:rsid w:val="007C077B"/>
    <w:rsid w:val="007C1126"/>
    <w:rsid w:val="007C1301"/>
    <w:rsid w:val="007C1AC8"/>
    <w:rsid w:val="007C54A7"/>
    <w:rsid w:val="007C7568"/>
    <w:rsid w:val="007C7912"/>
    <w:rsid w:val="007D1F73"/>
    <w:rsid w:val="007D2E39"/>
    <w:rsid w:val="007D325A"/>
    <w:rsid w:val="007D4A97"/>
    <w:rsid w:val="007D5DAB"/>
    <w:rsid w:val="007D798D"/>
    <w:rsid w:val="007E0589"/>
    <w:rsid w:val="007E0865"/>
    <w:rsid w:val="007E3DA2"/>
    <w:rsid w:val="007E423A"/>
    <w:rsid w:val="007E7265"/>
    <w:rsid w:val="007F1265"/>
    <w:rsid w:val="007F2036"/>
    <w:rsid w:val="007F3226"/>
    <w:rsid w:val="007F4C51"/>
    <w:rsid w:val="007F4F27"/>
    <w:rsid w:val="00800242"/>
    <w:rsid w:val="0080144C"/>
    <w:rsid w:val="008018A5"/>
    <w:rsid w:val="00802552"/>
    <w:rsid w:val="0080319B"/>
    <w:rsid w:val="008039C8"/>
    <w:rsid w:val="0080404F"/>
    <w:rsid w:val="008058E8"/>
    <w:rsid w:val="00820233"/>
    <w:rsid w:val="008204E2"/>
    <w:rsid w:val="00820B3A"/>
    <w:rsid w:val="008252D7"/>
    <w:rsid w:val="00825869"/>
    <w:rsid w:val="008305C5"/>
    <w:rsid w:val="008307A5"/>
    <w:rsid w:val="00831B89"/>
    <w:rsid w:val="00832EA3"/>
    <w:rsid w:val="008335A7"/>
    <w:rsid w:val="00833B41"/>
    <w:rsid w:val="00833FFA"/>
    <w:rsid w:val="008347E4"/>
    <w:rsid w:val="0083554C"/>
    <w:rsid w:val="0083622D"/>
    <w:rsid w:val="0083659B"/>
    <w:rsid w:val="00836932"/>
    <w:rsid w:val="00837170"/>
    <w:rsid w:val="00841DD5"/>
    <w:rsid w:val="00850163"/>
    <w:rsid w:val="00851ABA"/>
    <w:rsid w:val="008530AA"/>
    <w:rsid w:val="00854273"/>
    <w:rsid w:val="00857859"/>
    <w:rsid w:val="008601D0"/>
    <w:rsid w:val="00860D0D"/>
    <w:rsid w:val="00862B99"/>
    <w:rsid w:val="008638C9"/>
    <w:rsid w:val="00864731"/>
    <w:rsid w:val="00865770"/>
    <w:rsid w:val="008665AB"/>
    <w:rsid w:val="008669AB"/>
    <w:rsid w:val="00866C09"/>
    <w:rsid w:val="0086746B"/>
    <w:rsid w:val="00870915"/>
    <w:rsid w:val="00871D12"/>
    <w:rsid w:val="008722F5"/>
    <w:rsid w:val="008727D7"/>
    <w:rsid w:val="00872F53"/>
    <w:rsid w:val="00873803"/>
    <w:rsid w:val="00874EF6"/>
    <w:rsid w:val="00875C74"/>
    <w:rsid w:val="00875F38"/>
    <w:rsid w:val="008803A4"/>
    <w:rsid w:val="00881D7B"/>
    <w:rsid w:val="008822FD"/>
    <w:rsid w:val="00882501"/>
    <w:rsid w:val="00882538"/>
    <w:rsid w:val="00885419"/>
    <w:rsid w:val="00885BE5"/>
    <w:rsid w:val="0089212E"/>
    <w:rsid w:val="00897BDA"/>
    <w:rsid w:val="008A46A3"/>
    <w:rsid w:val="008A4C15"/>
    <w:rsid w:val="008A7005"/>
    <w:rsid w:val="008B0B34"/>
    <w:rsid w:val="008B0C1C"/>
    <w:rsid w:val="008B0D63"/>
    <w:rsid w:val="008B133C"/>
    <w:rsid w:val="008B1748"/>
    <w:rsid w:val="008B43FC"/>
    <w:rsid w:val="008C0FF9"/>
    <w:rsid w:val="008C3499"/>
    <w:rsid w:val="008C5991"/>
    <w:rsid w:val="008C7791"/>
    <w:rsid w:val="008D3CB2"/>
    <w:rsid w:val="008D5A22"/>
    <w:rsid w:val="008E00F4"/>
    <w:rsid w:val="008E0795"/>
    <w:rsid w:val="008E0D57"/>
    <w:rsid w:val="008E16F3"/>
    <w:rsid w:val="008E24B5"/>
    <w:rsid w:val="008E2CE3"/>
    <w:rsid w:val="008E372E"/>
    <w:rsid w:val="008E7670"/>
    <w:rsid w:val="008E7CAD"/>
    <w:rsid w:val="008F0FB4"/>
    <w:rsid w:val="008F1BFB"/>
    <w:rsid w:val="008F342C"/>
    <w:rsid w:val="009003F8"/>
    <w:rsid w:val="00901099"/>
    <w:rsid w:val="00901BF8"/>
    <w:rsid w:val="00901C2A"/>
    <w:rsid w:val="00901D70"/>
    <w:rsid w:val="00901E49"/>
    <w:rsid w:val="00903138"/>
    <w:rsid w:val="00907229"/>
    <w:rsid w:val="009122C7"/>
    <w:rsid w:val="00914A6E"/>
    <w:rsid w:val="00920D40"/>
    <w:rsid w:val="00921265"/>
    <w:rsid w:val="00921283"/>
    <w:rsid w:val="00921800"/>
    <w:rsid w:val="00932048"/>
    <w:rsid w:val="00935D64"/>
    <w:rsid w:val="00936465"/>
    <w:rsid w:val="00936C86"/>
    <w:rsid w:val="00937020"/>
    <w:rsid w:val="009374AE"/>
    <w:rsid w:val="00940705"/>
    <w:rsid w:val="00940813"/>
    <w:rsid w:val="00943A15"/>
    <w:rsid w:val="00945E5B"/>
    <w:rsid w:val="009461CB"/>
    <w:rsid w:val="00947461"/>
    <w:rsid w:val="009521C8"/>
    <w:rsid w:val="00952891"/>
    <w:rsid w:val="0095346F"/>
    <w:rsid w:val="00953473"/>
    <w:rsid w:val="00954C7C"/>
    <w:rsid w:val="00955383"/>
    <w:rsid w:val="009563D8"/>
    <w:rsid w:val="00960082"/>
    <w:rsid w:val="00964425"/>
    <w:rsid w:val="00970233"/>
    <w:rsid w:val="0097084D"/>
    <w:rsid w:val="009726E0"/>
    <w:rsid w:val="00976F8A"/>
    <w:rsid w:val="009803F3"/>
    <w:rsid w:val="00980FCF"/>
    <w:rsid w:val="00981EB6"/>
    <w:rsid w:val="009824A3"/>
    <w:rsid w:val="009851C2"/>
    <w:rsid w:val="00985A2F"/>
    <w:rsid w:val="0099318D"/>
    <w:rsid w:val="0099654D"/>
    <w:rsid w:val="00997BC3"/>
    <w:rsid w:val="00997EB4"/>
    <w:rsid w:val="009A3F6E"/>
    <w:rsid w:val="009A4DCA"/>
    <w:rsid w:val="009A5A10"/>
    <w:rsid w:val="009A5CD1"/>
    <w:rsid w:val="009A64FB"/>
    <w:rsid w:val="009B0A18"/>
    <w:rsid w:val="009B0FD6"/>
    <w:rsid w:val="009B5F17"/>
    <w:rsid w:val="009B6CEB"/>
    <w:rsid w:val="009C0DB3"/>
    <w:rsid w:val="009C11AA"/>
    <w:rsid w:val="009C2205"/>
    <w:rsid w:val="009C294D"/>
    <w:rsid w:val="009C44CC"/>
    <w:rsid w:val="009C4A7B"/>
    <w:rsid w:val="009C5C7D"/>
    <w:rsid w:val="009C7A2B"/>
    <w:rsid w:val="009D10D8"/>
    <w:rsid w:val="009D18C1"/>
    <w:rsid w:val="009D1F28"/>
    <w:rsid w:val="009D2C4B"/>
    <w:rsid w:val="009D2E98"/>
    <w:rsid w:val="009D43F0"/>
    <w:rsid w:val="009D442E"/>
    <w:rsid w:val="009D6156"/>
    <w:rsid w:val="009D7B47"/>
    <w:rsid w:val="009E2E6C"/>
    <w:rsid w:val="009E3371"/>
    <w:rsid w:val="009E3404"/>
    <w:rsid w:val="009F0FCF"/>
    <w:rsid w:val="009F1041"/>
    <w:rsid w:val="009F32AB"/>
    <w:rsid w:val="009F386E"/>
    <w:rsid w:val="009F3ED9"/>
    <w:rsid w:val="009F43BA"/>
    <w:rsid w:val="009F4606"/>
    <w:rsid w:val="009F7D77"/>
    <w:rsid w:val="00A01F14"/>
    <w:rsid w:val="00A02789"/>
    <w:rsid w:val="00A04361"/>
    <w:rsid w:val="00A04C13"/>
    <w:rsid w:val="00A10E8E"/>
    <w:rsid w:val="00A1190B"/>
    <w:rsid w:val="00A120C8"/>
    <w:rsid w:val="00A13CFD"/>
    <w:rsid w:val="00A15646"/>
    <w:rsid w:val="00A15A6B"/>
    <w:rsid w:val="00A16FDD"/>
    <w:rsid w:val="00A204E0"/>
    <w:rsid w:val="00A22925"/>
    <w:rsid w:val="00A22D65"/>
    <w:rsid w:val="00A239C9"/>
    <w:rsid w:val="00A24A69"/>
    <w:rsid w:val="00A26C8A"/>
    <w:rsid w:val="00A32D60"/>
    <w:rsid w:val="00A32DBE"/>
    <w:rsid w:val="00A33F51"/>
    <w:rsid w:val="00A35353"/>
    <w:rsid w:val="00A40E18"/>
    <w:rsid w:val="00A4155B"/>
    <w:rsid w:val="00A4428E"/>
    <w:rsid w:val="00A45BA0"/>
    <w:rsid w:val="00A46A2A"/>
    <w:rsid w:val="00A46F9B"/>
    <w:rsid w:val="00A473B0"/>
    <w:rsid w:val="00A509F3"/>
    <w:rsid w:val="00A51878"/>
    <w:rsid w:val="00A521E1"/>
    <w:rsid w:val="00A547E0"/>
    <w:rsid w:val="00A56953"/>
    <w:rsid w:val="00A57F84"/>
    <w:rsid w:val="00A57FD3"/>
    <w:rsid w:val="00A624BC"/>
    <w:rsid w:val="00A64CB3"/>
    <w:rsid w:val="00A64D52"/>
    <w:rsid w:val="00A650C8"/>
    <w:rsid w:val="00A65C4E"/>
    <w:rsid w:val="00A672C9"/>
    <w:rsid w:val="00A730D3"/>
    <w:rsid w:val="00A737DB"/>
    <w:rsid w:val="00A73946"/>
    <w:rsid w:val="00A73CEB"/>
    <w:rsid w:val="00A74A41"/>
    <w:rsid w:val="00A82D08"/>
    <w:rsid w:val="00A83091"/>
    <w:rsid w:val="00A832B3"/>
    <w:rsid w:val="00A84AF3"/>
    <w:rsid w:val="00A84B13"/>
    <w:rsid w:val="00A85714"/>
    <w:rsid w:val="00A85907"/>
    <w:rsid w:val="00A859C1"/>
    <w:rsid w:val="00A90446"/>
    <w:rsid w:val="00A90D9E"/>
    <w:rsid w:val="00A9369A"/>
    <w:rsid w:val="00A95EB8"/>
    <w:rsid w:val="00A972BF"/>
    <w:rsid w:val="00AA3B8D"/>
    <w:rsid w:val="00AA5962"/>
    <w:rsid w:val="00AA7412"/>
    <w:rsid w:val="00AB1209"/>
    <w:rsid w:val="00AB2065"/>
    <w:rsid w:val="00AB2623"/>
    <w:rsid w:val="00AB6BDB"/>
    <w:rsid w:val="00AB7005"/>
    <w:rsid w:val="00AC318E"/>
    <w:rsid w:val="00AC34EC"/>
    <w:rsid w:val="00AC597E"/>
    <w:rsid w:val="00AC722A"/>
    <w:rsid w:val="00AC79E2"/>
    <w:rsid w:val="00AD09B0"/>
    <w:rsid w:val="00AD16D3"/>
    <w:rsid w:val="00AD4CF3"/>
    <w:rsid w:val="00AD528D"/>
    <w:rsid w:val="00AD5375"/>
    <w:rsid w:val="00AD61EF"/>
    <w:rsid w:val="00AD67E6"/>
    <w:rsid w:val="00AD75C8"/>
    <w:rsid w:val="00AE0449"/>
    <w:rsid w:val="00AE077A"/>
    <w:rsid w:val="00AE0A11"/>
    <w:rsid w:val="00AE2120"/>
    <w:rsid w:val="00AE253E"/>
    <w:rsid w:val="00AE5335"/>
    <w:rsid w:val="00AE5DA6"/>
    <w:rsid w:val="00AE6ED9"/>
    <w:rsid w:val="00AF1832"/>
    <w:rsid w:val="00AF2232"/>
    <w:rsid w:val="00AF2A19"/>
    <w:rsid w:val="00AF31A2"/>
    <w:rsid w:val="00AF3A80"/>
    <w:rsid w:val="00AF5759"/>
    <w:rsid w:val="00B00C9B"/>
    <w:rsid w:val="00B02919"/>
    <w:rsid w:val="00B0370F"/>
    <w:rsid w:val="00B038F6"/>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7A75"/>
    <w:rsid w:val="00B330B6"/>
    <w:rsid w:val="00B34123"/>
    <w:rsid w:val="00B34525"/>
    <w:rsid w:val="00B3452D"/>
    <w:rsid w:val="00B361BA"/>
    <w:rsid w:val="00B403C5"/>
    <w:rsid w:val="00B432DD"/>
    <w:rsid w:val="00B433C9"/>
    <w:rsid w:val="00B43586"/>
    <w:rsid w:val="00B47C42"/>
    <w:rsid w:val="00B50336"/>
    <w:rsid w:val="00B5036C"/>
    <w:rsid w:val="00B51507"/>
    <w:rsid w:val="00B55C34"/>
    <w:rsid w:val="00B572E4"/>
    <w:rsid w:val="00B578F7"/>
    <w:rsid w:val="00B57DB4"/>
    <w:rsid w:val="00B61AE8"/>
    <w:rsid w:val="00B625E7"/>
    <w:rsid w:val="00B646D8"/>
    <w:rsid w:val="00B65E63"/>
    <w:rsid w:val="00B668B5"/>
    <w:rsid w:val="00B7191E"/>
    <w:rsid w:val="00B722ED"/>
    <w:rsid w:val="00B740D3"/>
    <w:rsid w:val="00B772A6"/>
    <w:rsid w:val="00B77525"/>
    <w:rsid w:val="00B801FC"/>
    <w:rsid w:val="00B8749C"/>
    <w:rsid w:val="00B92A52"/>
    <w:rsid w:val="00B94270"/>
    <w:rsid w:val="00B94955"/>
    <w:rsid w:val="00B954B0"/>
    <w:rsid w:val="00B963E3"/>
    <w:rsid w:val="00B976CA"/>
    <w:rsid w:val="00BA0857"/>
    <w:rsid w:val="00BA2098"/>
    <w:rsid w:val="00BB23AA"/>
    <w:rsid w:val="00BB26E8"/>
    <w:rsid w:val="00BB3321"/>
    <w:rsid w:val="00BB434A"/>
    <w:rsid w:val="00BB4A56"/>
    <w:rsid w:val="00BB69D2"/>
    <w:rsid w:val="00BC0D7F"/>
    <w:rsid w:val="00BC1AEF"/>
    <w:rsid w:val="00BC25FE"/>
    <w:rsid w:val="00BC2627"/>
    <w:rsid w:val="00BC3546"/>
    <w:rsid w:val="00BC4115"/>
    <w:rsid w:val="00BC4500"/>
    <w:rsid w:val="00BC74B6"/>
    <w:rsid w:val="00BC7E66"/>
    <w:rsid w:val="00BD01B8"/>
    <w:rsid w:val="00BD4AB5"/>
    <w:rsid w:val="00BD6070"/>
    <w:rsid w:val="00BD65C2"/>
    <w:rsid w:val="00BD66C7"/>
    <w:rsid w:val="00BE0CD1"/>
    <w:rsid w:val="00BE519C"/>
    <w:rsid w:val="00BE6B46"/>
    <w:rsid w:val="00BF1016"/>
    <w:rsid w:val="00BF12BB"/>
    <w:rsid w:val="00BF517D"/>
    <w:rsid w:val="00BF6EF9"/>
    <w:rsid w:val="00C032CB"/>
    <w:rsid w:val="00C03F02"/>
    <w:rsid w:val="00C04AAB"/>
    <w:rsid w:val="00C106D0"/>
    <w:rsid w:val="00C116C3"/>
    <w:rsid w:val="00C1338E"/>
    <w:rsid w:val="00C15C8D"/>
    <w:rsid w:val="00C16187"/>
    <w:rsid w:val="00C1715B"/>
    <w:rsid w:val="00C17971"/>
    <w:rsid w:val="00C17E50"/>
    <w:rsid w:val="00C17F49"/>
    <w:rsid w:val="00C20427"/>
    <w:rsid w:val="00C248FA"/>
    <w:rsid w:val="00C3013A"/>
    <w:rsid w:val="00C30FCA"/>
    <w:rsid w:val="00C328EF"/>
    <w:rsid w:val="00C33490"/>
    <w:rsid w:val="00C3383C"/>
    <w:rsid w:val="00C354F3"/>
    <w:rsid w:val="00C37833"/>
    <w:rsid w:val="00C431A1"/>
    <w:rsid w:val="00C4514E"/>
    <w:rsid w:val="00C45CBE"/>
    <w:rsid w:val="00C466A7"/>
    <w:rsid w:val="00C52A7E"/>
    <w:rsid w:val="00C53EFF"/>
    <w:rsid w:val="00C556FD"/>
    <w:rsid w:val="00C56B7C"/>
    <w:rsid w:val="00C57B0E"/>
    <w:rsid w:val="00C57D38"/>
    <w:rsid w:val="00C60BCA"/>
    <w:rsid w:val="00C61C79"/>
    <w:rsid w:val="00C62527"/>
    <w:rsid w:val="00C63818"/>
    <w:rsid w:val="00C66B43"/>
    <w:rsid w:val="00C70386"/>
    <w:rsid w:val="00C7066D"/>
    <w:rsid w:val="00C74F26"/>
    <w:rsid w:val="00C75F29"/>
    <w:rsid w:val="00C80DF0"/>
    <w:rsid w:val="00C84497"/>
    <w:rsid w:val="00C90F43"/>
    <w:rsid w:val="00C92029"/>
    <w:rsid w:val="00C93DE8"/>
    <w:rsid w:val="00C94D44"/>
    <w:rsid w:val="00C94F45"/>
    <w:rsid w:val="00C95AB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50A1"/>
    <w:rsid w:val="00CE5635"/>
    <w:rsid w:val="00CF0D5A"/>
    <w:rsid w:val="00CF1FAA"/>
    <w:rsid w:val="00CF2268"/>
    <w:rsid w:val="00CF2FAB"/>
    <w:rsid w:val="00CF321C"/>
    <w:rsid w:val="00CF442D"/>
    <w:rsid w:val="00CF76E0"/>
    <w:rsid w:val="00D03D8A"/>
    <w:rsid w:val="00D0534C"/>
    <w:rsid w:val="00D060D5"/>
    <w:rsid w:val="00D074CD"/>
    <w:rsid w:val="00D10ED5"/>
    <w:rsid w:val="00D1245A"/>
    <w:rsid w:val="00D144B0"/>
    <w:rsid w:val="00D15B30"/>
    <w:rsid w:val="00D15FCF"/>
    <w:rsid w:val="00D1736A"/>
    <w:rsid w:val="00D20573"/>
    <w:rsid w:val="00D20880"/>
    <w:rsid w:val="00D20F7E"/>
    <w:rsid w:val="00D22C55"/>
    <w:rsid w:val="00D24509"/>
    <w:rsid w:val="00D2544D"/>
    <w:rsid w:val="00D3210E"/>
    <w:rsid w:val="00D37826"/>
    <w:rsid w:val="00D40B00"/>
    <w:rsid w:val="00D425BC"/>
    <w:rsid w:val="00D427C1"/>
    <w:rsid w:val="00D42C72"/>
    <w:rsid w:val="00D42CCC"/>
    <w:rsid w:val="00D4315D"/>
    <w:rsid w:val="00D45296"/>
    <w:rsid w:val="00D4665A"/>
    <w:rsid w:val="00D46EF5"/>
    <w:rsid w:val="00D51F11"/>
    <w:rsid w:val="00D51FD6"/>
    <w:rsid w:val="00D539B6"/>
    <w:rsid w:val="00D5786B"/>
    <w:rsid w:val="00D57C8D"/>
    <w:rsid w:val="00D629D4"/>
    <w:rsid w:val="00D67E6A"/>
    <w:rsid w:val="00D7465B"/>
    <w:rsid w:val="00D74CA7"/>
    <w:rsid w:val="00D76EC5"/>
    <w:rsid w:val="00D7796B"/>
    <w:rsid w:val="00D83014"/>
    <w:rsid w:val="00D84108"/>
    <w:rsid w:val="00D841CB"/>
    <w:rsid w:val="00D87584"/>
    <w:rsid w:val="00D879A5"/>
    <w:rsid w:val="00D934A7"/>
    <w:rsid w:val="00D95121"/>
    <w:rsid w:val="00D96D50"/>
    <w:rsid w:val="00DA2202"/>
    <w:rsid w:val="00DA2930"/>
    <w:rsid w:val="00DA4122"/>
    <w:rsid w:val="00DA58E7"/>
    <w:rsid w:val="00DA7270"/>
    <w:rsid w:val="00DA78EB"/>
    <w:rsid w:val="00DA7C7B"/>
    <w:rsid w:val="00DB0188"/>
    <w:rsid w:val="00DB02ED"/>
    <w:rsid w:val="00DB1AE3"/>
    <w:rsid w:val="00DB2339"/>
    <w:rsid w:val="00DB3B76"/>
    <w:rsid w:val="00DB6B71"/>
    <w:rsid w:val="00DC195D"/>
    <w:rsid w:val="00DC1EC7"/>
    <w:rsid w:val="00DC2BF8"/>
    <w:rsid w:val="00DC3345"/>
    <w:rsid w:val="00DC4022"/>
    <w:rsid w:val="00DC53C8"/>
    <w:rsid w:val="00DD2818"/>
    <w:rsid w:val="00DD2CD0"/>
    <w:rsid w:val="00DD4BDF"/>
    <w:rsid w:val="00DD5977"/>
    <w:rsid w:val="00DD598B"/>
    <w:rsid w:val="00DD5E82"/>
    <w:rsid w:val="00DD68E9"/>
    <w:rsid w:val="00DE0301"/>
    <w:rsid w:val="00DE1DC1"/>
    <w:rsid w:val="00DE3A16"/>
    <w:rsid w:val="00DE3B14"/>
    <w:rsid w:val="00DE4786"/>
    <w:rsid w:val="00DE5874"/>
    <w:rsid w:val="00DE63F0"/>
    <w:rsid w:val="00DF09F1"/>
    <w:rsid w:val="00DF0F9D"/>
    <w:rsid w:val="00DF5488"/>
    <w:rsid w:val="00E043FF"/>
    <w:rsid w:val="00E044AC"/>
    <w:rsid w:val="00E04CFB"/>
    <w:rsid w:val="00E05AF2"/>
    <w:rsid w:val="00E05EBB"/>
    <w:rsid w:val="00E1046A"/>
    <w:rsid w:val="00E12ED2"/>
    <w:rsid w:val="00E1323B"/>
    <w:rsid w:val="00E15159"/>
    <w:rsid w:val="00E20888"/>
    <w:rsid w:val="00E21F76"/>
    <w:rsid w:val="00E23214"/>
    <w:rsid w:val="00E23CE0"/>
    <w:rsid w:val="00E2532F"/>
    <w:rsid w:val="00E259D0"/>
    <w:rsid w:val="00E303EF"/>
    <w:rsid w:val="00E3052D"/>
    <w:rsid w:val="00E3270C"/>
    <w:rsid w:val="00E3376B"/>
    <w:rsid w:val="00E33C57"/>
    <w:rsid w:val="00E33F22"/>
    <w:rsid w:val="00E3651F"/>
    <w:rsid w:val="00E37B13"/>
    <w:rsid w:val="00E427BD"/>
    <w:rsid w:val="00E4629E"/>
    <w:rsid w:val="00E472D2"/>
    <w:rsid w:val="00E52BF1"/>
    <w:rsid w:val="00E544EC"/>
    <w:rsid w:val="00E549E9"/>
    <w:rsid w:val="00E55082"/>
    <w:rsid w:val="00E5737D"/>
    <w:rsid w:val="00E57823"/>
    <w:rsid w:val="00E57ED0"/>
    <w:rsid w:val="00E60C07"/>
    <w:rsid w:val="00E614C3"/>
    <w:rsid w:val="00E630A0"/>
    <w:rsid w:val="00E65A6F"/>
    <w:rsid w:val="00E66026"/>
    <w:rsid w:val="00E66F38"/>
    <w:rsid w:val="00E67174"/>
    <w:rsid w:val="00E67357"/>
    <w:rsid w:val="00E708EF"/>
    <w:rsid w:val="00E70FEB"/>
    <w:rsid w:val="00E72A84"/>
    <w:rsid w:val="00E7314F"/>
    <w:rsid w:val="00E7321A"/>
    <w:rsid w:val="00E758C7"/>
    <w:rsid w:val="00E76699"/>
    <w:rsid w:val="00E76BE1"/>
    <w:rsid w:val="00E8150E"/>
    <w:rsid w:val="00E81B2C"/>
    <w:rsid w:val="00E831E5"/>
    <w:rsid w:val="00E8415C"/>
    <w:rsid w:val="00E84AC7"/>
    <w:rsid w:val="00E85AF5"/>
    <w:rsid w:val="00E87A8D"/>
    <w:rsid w:val="00E90047"/>
    <w:rsid w:val="00E902D7"/>
    <w:rsid w:val="00E91520"/>
    <w:rsid w:val="00E91E40"/>
    <w:rsid w:val="00E920FD"/>
    <w:rsid w:val="00E93125"/>
    <w:rsid w:val="00E93501"/>
    <w:rsid w:val="00E93721"/>
    <w:rsid w:val="00E94A25"/>
    <w:rsid w:val="00E96F47"/>
    <w:rsid w:val="00E97568"/>
    <w:rsid w:val="00E978C3"/>
    <w:rsid w:val="00E97A8F"/>
    <w:rsid w:val="00EA1A4E"/>
    <w:rsid w:val="00EA301B"/>
    <w:rsid w:val="00EA3985"/>
    <w:rsid w:val="00EA486D"/>
    <w:rsid w:val="00EA56A3"/>
    <w:rsid w:val="00EA6462"/>
    <w:rsid w:val="00EA76BD"/>
    <w:rsid w:val="00EA7CF2"/>
    <w:rsid w:val="00EB148D"/>
    <w:rsid w:val="00EB1B04"/>
    <w:rsid w:val="00EB1E49"/>
    <w:rsid w:val="00EB279A"/>
    <w:rsid w:val="00EB475E"/>
    <w:rsid w:val="00EB6F7E"/>
    <w:rsid w:val="00EC01B6"/>
    <w:rsid w:val="00EC171D"/>
    <w:rsid w:val="00EC26B2"/>
    <w:rsid w:val="00EC7454"/>
    <w:rsid w:val="00ED503B"/>
    <w:rsid w:val="00ED67D6"/>
    <w:rsid w:val="00ED6F54"/>
    <w:rsid w:val="00EE0889"/>
    <w:rsid w:val="00EE2FBD"/>
    <w:rsid w:val="00EE44D8"/>
    <w:rsid w:val="00EE5587"/>
    <w:rsid w:val="00EE6622"/>
    <w:rsid w:val="00EE7267"/>
    <w:rsid w:val="00EE7BE3"/>
    <w:rsid w:val="00EF0146"/>
    <w:rsid w:val="00EF498B"/>
    <w:rsid w:val="00EF5050"/>
    <w:rsid w:val="00EF756A"/>
    <w:rsid w:val="00F00E26"/>
    <w:rsid w:val="00F01978"/>
    <w:rsid w:val="00F0251E"/>
    <w:rsid w:val="00F04A01"/>
    <w:rsid w:val="00F05E4B"/>
    <w:rsid w:val="00F06A37"/>
    <w:rsid w:val="00F10F48"/>
    <w:rsid w:val="00F13A37"/>
    <w:rsid w:val="00F13F61"/>
    <w:rsid w:val="00F16E45"/>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174F"/>
    <w:rsid w:val="00F722F7"/>
    <w:rsid w:val="00F734AB"/>
    <w:rsid w:val="00F7381F"/>
    <w:rsid w:val="00F76874"/>
    <w:rsid w:val="00F77E50"/>
    <w:rsid w:val="00F77F3F"/>
    <w:rsid w:val="00F80662"/>
    <w:rsid w:val="00F84EAC"/>
    <w:rsid w:val="00F85AD8"/>
    <w:rsid w:val="00F86AF8"/>
    <w:rsid w:val="00F875F8"/>
    <w:rsid w:val="00F87881"/>
    <w:rsid w:val="00F9471B"/>
    <w:rsid w:val="00F956E2"/>
    <w:rsid w:val="00F96849"/>
    <w:rsid w:val="00F96A09"/>
    <w:rsid w:val="00F96AD8"/>
    <w:rsid w:val="00F97AFD"/>
    <w:rsid w:val="00F97E97"/>
    <w:rsid w:val="00FA3010"/>
    <w:rsid w:val="00FA4444"/>
    <w:rsid w:val="00FA55A4"/>
    <w:rsid w:val="00FA64DD"/>
    <w:rsid w:val="00FA690A"/>
    <w:rsid w:val="00FA744E"/>
    <w:rsid w:val="00FB00E9"/>
    <w:rsid w:val="00FB0229"/>
    <w:rsid w:val="00FB07B5"/>
    <w:rsid w:val="00FB0BCF"/>
    <w:rsid w:val="00FB6E40"/>
    <w:rsid w:val="00FB7566"/>
    <w:rsid w:val="00FB7BA5"/>
    <w:rsid w:val="00FC479D"/>
    <w:rsid w:val="00FD1693"/>
    <w:rsid w:val="00FD2366"/>
    <w:rsid w:val="00FD302C"/>
    <w:rsid w:val="00FD52CD"/>
    <w:rsid w:val="00FD5470"/>
    <w:rsid w:val="00FD56C4"/>
    <w:rsid w:val="00FD6036"/>
    <w:rsid w:val="00FD7630"/>
    <w:rsid w:val="00FE2D5D"/>
    <w:rsid w:val="00FE3C74"/>
    <w:rsid w:val="00FF206F"/>
    <w:rsid w:val="00FF2074"/>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2E560F"/>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nl-BE" w:eastAsia="ar-SA"/>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nl-BE"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szCs w:val="20"/>
      <w:lang w:eastAsia="ar-S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szCs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szCs w:val="16"/>
      <w:lang w:eastAsia="ar-SA"/>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nl-BE"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szCs w:val="20"/>
      <w:lang w:eastAsia="ar-SA"/>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nl-BE"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nl-BE"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nl-BE"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A8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en"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customXml/itemProps2.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3.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7037</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8137</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4063281</vt:i4>
      </vt:variant>
      <vt:variant>
        <vt:i4>0</vt:i4>
      </vt:variant>
      <vt:variant>
        <vt:i4>0</vt:i4>
      </vt:variant>
      <vt:variant>
        <vt:i4>5</vt:i4>
      </vt:variant>
      <vt:variant>
        <vt:lpwstr>http://www.murmli-berta.at/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36</cp:revision>
  <cp:lastPrinted>2024-09-06T12:11:00Z</cp:lastPrinted>
  <dcterms:created xsi:type="dcterms:W3CDTF">2024-10-21T11:03:00Z</dcterms:created>
  <dcterms:modified xsi:type="dcterms:W3CDTF">2024-12-05T12:46:00Z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